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969" w:rsidRDefault="00D02969">
      <w:pPr>
        <w:pStyle w:val="Body"/>
        <w:rPr>
          <w:sz w:val="24"/>
          <w:szCs w:val="24"/>
        </w:rPr>
      </w:pPr>
    </w:p>
    <w:p w:rsidR="00D4408D" w:rsidRDefault="00624C2D">
      <w:pPr>
        <w:pStyle w:val="Body"/>
        <w:rPr>
          <w:sz w:val="24"/>
          <w:szCs w:val="24"/>
        </w:rPr>
      </w:pPr>
      <w:r>
        <w:rPr>
          <w:sz w:val="24"/>
          <w:szCs w:val="24"/>
        </w:rPr>
        <w:t>Name__________________         Period______               Date___________________</w:t>
      </w:r>
      <w:r>
        <w:rPr>
          <w:noProof/>
          <w:sz w:val="24"/>
          <w:szCs w:val="24"/>
        </w:rPr>
        <w:drawing>
          <wp:anchor distT="152400" distB="152400" distL="152400" distR="152400" simplePos="0" relativeHeight="251659264" behindDoc="0" locked="0" layoutInCell="1" allowOverlap="1">
            <wp:simplePos x="0" y="0"/>
            <wp:positionH relativeFrom="margin">
              <wp:posOffset>-72628</wp:posOffset>
            </wp:positionH>
            <wp:positionV relativeFrom="line">
              <wp:posOffset>330081</wp:posOffset>
            </wp:positionV>
            <wp:extent cx="3254080" cy="4276409"/>
            <wp:effectExtent l="0" t="0" r="0" b="0"/>
            <wp:wrapThrough wrapText="bothSides" distL="152400" distR="152400">
              <wp:wrapPolygon edited="1">
                <wp:start x="0" y="0"/>
                <wp:lineTo x="0" y="21600"/>
                <wp:lineTo x="21599" y="21600"/>
                <wp:lineTo x="21599"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enHur-P04.jpg"/>
                    <pic:cNvPicPr/>
                  </pic:nvPicPr>
                  <pic:blipFill>
                    <a:blip r:embed="rId7">
                      <a:extLst/>
                    </a:blip>
                    <a:srcRect/>
                    <a:stretch>
                      <a:fillRect/>
                    </a:stretch>
                  </pic:blipFill>
                  <pic:spPr>
                    <a:xfrm>
                      <a:off x="0" y="0"/>
                      <a:ext cx="3254080" cy="4276409"/>
                    </a:xfrm>
                    <a:prstGeom prst="rect">
                      <a:avLst/>
                    </a:prstGeom>
                    <a:ln w="12700" cap="flat">
                      <a:noFill/>
                      <a:miter lim="400000"/>
                    </a:ln>
                    <a:effectLst/>
                  </pic:spPr>
                </pic:pic>
              </a:graphicData>
            </a:graphic>
          </wp:anchor>
        </w:drawing>
      </w:r>
      <w:r>
        <w:rPr>
          <w:noProof/>
          <w:sz w:val="24"/>
          <w:szCs w:val="24"/>
        </w:rPr>
        <w:drawing>
          <wp:anchor distT="152400" distB="152400" distL="152400" distR="152400" simplePos="0" relativeHeight="251661312" behindDoc="0" locked="0" layoutInCell="1" allowOverlap="1">
            <wp:simplePos x="0" y="0"/>
            <wp:positionH relativeFrom="margin">
              <wp:posOffset>-321309</wp:posOffset>
            </wp:positionH>
            <wp:positionV relativeFrom="line">
              <wp:posOffset>251459</wp:posOffset>
            </wp:positionV>
            <wp:extent cx="3810000" cy="5156200"/>
            <wp:effectExtent l="0" t="0" r="0" b="0"/>
            <wp:wrapThrough wrapText="bothSides" distL="152400" distR="152400">
              <wp:wrapPolygon edited="1">
                <wp:start x="0" y="0"/>
                <wp:lineTo x="0" y="21600"/>
                <wp:lineTo x="21600" y="21600"/>
                <wp:lineTo x="21600" y="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
                    <pic:cNvPicPr/>
                  </pic:nvPicPr>
                  <pic:blipFill>
                    <a:blip r:embed="rId8">
                      <a:extLst/>
                    </a:blip>
                    <a:stretch>
                      <a:fillRect/>
                    </a:stretch>
                  </pic:blipFill>
                  <pic:spPr>
                    <a:xfrm>
                      <a:off x="0" y="0"/>
                      <a:ext cx="3810000" cy="5156200"/>
                    </a:xfrm>
                    <a:prstGeom prst="rect">
                      <a:avLst/>
                    </a:prstGeom>
                    <a:ln w="12700" cap="flat">
                      <a:noFill/>
                      <a:miter lim="400000"/>
                    </a:ln>
                    <a:effectLst/>
                  </pic:spPr>
                </pic:pic>
              </a:graphicData>
            </a:graphic>
          </wp:anchor>
        </w:drawing>
      </w:r>
    </w:p>
    <w:p w:rsidR="00D4408D" w:rsidRDefault="00960C58">
      <w:pPr>
        <w:pStyle w:val="Default"/>
        <w:rPr>
          <w:color w:val="252525"/>
          <w:sz w:val="24"/>
          <w:szCs w:val="24"/>
        </w:rPr>
      </w:pPr>
      <w:r>
        <w:rPr>
          <w:noProof/>
          <w:sz w:val="24"/>
          <w:szCs w:val="24"/>
        </w:rPr>
        <w:pict>
          <v:group id="Group 26" o:spid="_x0000_s1026" style="position:absolute;margin-left:272.25pt;margin-top:9.9pt;width:241.35pt;height:369.2pt;z-index:251660288;mso-position-horizontal-relative:margin;mso-position-vertical-relative:line" coordsize="3065145,4457700"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">
            <v:rect id="officeArt object" o:spid="_x0000_s1027" style="position:absolute;width:3065145;height:4457700;visibility:visible;mso-wrap-style:square;v-text-anchor:top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jW2ByAAA&#10;AOMAAAAPAAAAZHJzL2Rvd25yZXYueG1sRE9fa8IwEH8f+B3CCb7NpHXU0hlFNwZ72BB1gz0ezdkW&#10;m0tpYu2+/TIY7PF+/2+1GW0rBup941hDMlcgiEtnGq40fJxe7nMQPiAbbB2Thm/ysFlP7lZYGHfj&#10;Aw3HUIkYwr5ADXUIXSGlL2uy6OeuI47c2fUWQzz7SpoebzHctjJVKpMWG44NNXb0VFN5OV6thmaR&#10;82X3PKTqy27f37LPfaLsoPVsOm4fQQQaw7/4z/1q4ny1XCwfkjzN4PenCIBc/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CNbYHIAAAA4wAAAA8AAAAAAAAAAAAAAAAAlwIAAGRy&#10;cy9kb3ducmV2LnhtbFBLBQYAAAAABAAEAPUAAACMAwAAAAA=&#10;" filled="f" stroked="f" strokeweight="1pt">
              <v:stroke miterlimit="4"/>
              <v:textbox inset="12pt,12pt,12pt,12pt"/>
            </v:rect>
            <v:shapetype id="_x0000_t202" coordsize="21600,21600" o:spt="202" path="m,l,21600r21600,l21600,xe">
              <v:stroke joinstyle="miter"/>
              <v:path gradientshapeok="t" o:connecttype="rect"/>
            </v:shapetype>
            <v:shape id="Text Box 1" o:spid="_x0000_s1028" type="#_x0000_t202" style="position:absolute;left:327025;top:158750;width:2579370;height:214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V7POvwAA&#10;ANoAAAAPAAAAZHJzL2Rvd25yZXYueG1sRE9Li8IwEL4L+x/CLHiRNa0HcWtjkUVh8ebj4m1oxrbY&#10;TEqTbbv99UYQPA0f33PSbDC16Kh1lWUF8TwCQZxbXXGh4HLef61AOI+ssbZMCv7JQbb5mKSYaNvz&#10;kbqTL0QIYZeggtL7JpHS5SUZdHPbEAfuZluDPsC2kLrFPoSbWi6iaCkNVhwaSmzop6T8fvozCpbD&#10;rpkdvmnRj3nd8XWMY0+xUtPPYbsG4Wnwb/HL/avDfHi+8rxy8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dXs86/AAAA2gAAAA8AAAAAAAAAAAAAAAAAlwIAAGRycy9kb3ducmV2&#10;LnhtbFBLBQYAAAAABAAEAPUAAACDAwAAAAA=&#10;" filled="f" stroked="f">
              <v:textbox style="mso-next-textbox:#Text Box 2" inset="0,0,0,0">
                <w:txbxContent>
                  <w:p w:rsidR="00D4408D" w:rsidRDefault="00624C2D" w:rsidP="00960C58">
                    <w:pPr>
                      <w:pStyle w:val="Body"/>
                      <w:pBdr>
                        <w:top w:val="nil"/>
                      </w:pBdr>
                      <w:jc w:val="center"/>
                      <w:rPr>
                        <w:b/>
                        <w:bCs/>
                        <w:sz w:val="28"/>
                        <w:szCs w:val="28"/>
                      </w:rPr>
                    </w:pPr>
                    <w:proofErr w:type="spellStart"/>
                    <w:r>
                      <w:rPr>
                        <w:b/>
                        <w:bCs/>
                        <w:sz w:val="28"/>
                        <w:szCs w:val="28"/>
                      </w:rPr>
                      <w:t>Singin</w:t>
                    </w:r>
                    <w:proofErr w:type="spellEnd"/>
                    <w:r>
                      <w:rPr>
                        <w:rFonts w:hAnsi="Helvetica"/>
                        <w:b/>
                        <w:bCs/>
                        <w:sz w:val="28"/>
                        <w:szCs w:val="28"/>
                      </w:rPr>
                      <w:t xml:space="preserve">’ </w:t>
                    </w:r>
                    <w:r>
                      <w:rPr>
                        <w:b/>
                        <w:bCs/>
                        <w:sz w:val="28"/>
                        <w:szCs w:val="28"/>
                      </w:rPr>
                      <w:t>In The Rain</w:t>
                    </w:r>
                  </w:p>
                  <w:p w:rsidR="00D4408D" w:rsidRDefault="00624C2D">
                    <w:pPr>
                      <w:pStyle w:val="Body"/>
                      <w:jc w:val="center"/>
                      <w:rPr>
                        <w:b/>
                        <w:bCs/>
                        <w:sz w:val="28"/>
                        <w:szCs w:val="28"/>
                      </w:rPr>
                    </w:pPr>
                    <w:r>
                      <w:rPr>
                        <w:b/>
                        <w:bCs/>
                        <w:sz w:val="28"/>
                        <w:szCs w:val="28"/>
                      </w:rPr>
                      <w:t>Directed by Gene Kelly</w:t>
                    </w:r>
                  </w:p>
                  <w:p w:rsidR="00D4408D" w:rsidRDefault="00624C2D">
                    <w:pPr>
                      <w:pStyle w:val="Body"/>
                      <w:rPr>
                        <w:b/>
                        <w:bCs/>
                        <w:sz w:val="28"/>
                        <w:szCs w:val="28"/>
                      </w:rPr>
                    </w:pPr>
                    <w:r>
                      <w:rPr>
                        <w:b/>
                        <w:bCs/>
                        <w:sz w:val="28"/>
                        <w:szCs w:val="28"/>
                      </w:rPr>
                      <w:t xml:space="preserve">                          Stanley </w:t>
                    </w:r>
                    <w:proofErr w:type="spellStart"/>
                    <w:r>
                      <w:rPr>
                        <w:b/>
                        <w:bCs/>
                        <w:sz w:val="28"/>
                        <w:szCs w:val="28"/>
                      </w:rPr>
                      <w:t>Donen</w:t>
                    </w:r>
                    <w:proofErr w:type="spellEnd"/>
                  </w:p>
                  <w:p w:rsidR="00D4408D" w:rsidRDefault="00624C2D">
                    <w:pPr>
                      <w:pStyle w:val="Body"/>
                      <w:rPr>
                        <w:b/>
                        <w:bCs/>
                        <w:sz w:val="20"/>
                        <w:szCs w:val="20"/>
                        <w:u w:val="single"/>
                      </w:rPr>
                    </w:pPr>
                    <w:r>
                      <w:rPr>
                        <w:b/>
                        <w:bCs/>
                        <w:sz w:val="20"/>
                        <w:szCs w:val="20"/>
                        <w:u w:val="single"/>
                      </w:rPr>
                      <w:t>Cast</w:t>
                    </w:r>
                  </w:p>
                  <w:p w:rsidR="00D4408D" w:rsidRDefault="00624C2D">
                    <w:pPr>
                      <w:pStyle w:val="Body"/>
                      <w:rPr>
                        <w:sz w:val="20"/>
                        <w:szCs w:val="20"/>
                      </w:rPr>
                    </w:pPr>
                    <w:r>
                      <w:rPr>
                        <w:sz w:val="20"/>
                        <w:szCs w:val="20"/>
                      </w:rPr>
                      <w:t>Gene Kelly as Don Lockwood</w:t>
                    </w:r>
                  </w:p>
                  <w:p w:rsidR="00D4408D" w:rsidRDefault="00624C2D">
                    <w:pPr>
                      <w:pStyle w:val="Body"/>
                      <w:rPr>
                        <w:sz w:val="20"/>
                        <w:szCs w:val="20"/>
                      </w:rPr>
                    </w:pPr>
                    <w:r>
                      <w:rPr>
                        <w:sz w:val="20"/>
                        <w:szCs w:val="20"/>
                      </w:rPr>
                      <w:t>Donald O</w:t>
                    </w:r>
                    <w:r>
                      <w:rPr>
                        <w:rFonts w:hAnsi="Helvetica"/>
                        <w:sz w:val="20"/>
                        <w:szCs w:val="20"/>
                      </w:rPr>
                      <w:t>’</w:t>
                    </w:r>
                    <w:r>
                      <w:rPr>
                        <w:sz w:val="20"/>
                        <w:szCs w:val="20"/>
                      </w:rPr>
                      <w:t>Connor as Cosmo Brown</w:t>
                    </w:r>
                  </w:p>
                  <w:p w:rsidR="00D4408D" w:rsidRDefault="00624C2D">
                    <w:pPr>
                      <w:pStyle w:val="Body"/>
                      <w:rPr>
                        <w:sz w:val="20"/>
                        <w:szCs w:val="20"/>
                      </w:rPr>
                    </w:pPr>
                    <w:r>
                      <w:rPr>
                        <w:sz w:val="20"/>
                        <w:szCs w:val="20"/>
                      </w:rPr>
                      <w:t>Debbie Reynolds as Kathy Selden</w:t>
                    </w:r>
                  </w:p>
                  <w:p w:rsidR="00D4408D" w:rsidRDefault="00624C2D">
                    <w:pPr>
                      <w:pStyle w:val="Body"/>
                      <w:rPr>
                        <w:sz w:val="20"/>
                        <w:szCs w:val="20"/>
                      </w:rPr>
                    </w:pPr>
                    <w:r>
                      <w:rPr>
                        <w:sz w:val="20"/>
                        <w:szCs w:val="20"/>
                      </w:rPr>
                      <w:t xml:space="preserve">Jean Hagen as </w:t>
                    </w:r>
                    <w:proofErr w:type="spellStart"/>
                    <w:r>
                      <w:rPr>
                        <w:sz w:val="20"/>
                        <w:szCs w:val="20"/>
                      </w:rPr>
                      <w:t>Lina</w:t>
                    </w:r>
                    <w:proofErr w:type="spellEnd"/>
                    <w:r>
                      <w:rPr>
                        <w:sz w:val="20"/>
                        <w:szCs w:val="20"/>
                      </w:rPr>
                      <w:t xml:space="preserve"> Lamont</w:t>
                    </w:r>
                  </w:p>
                  <w:p w:rsidR="00D4408D" w:rsidRDefault="00624C2D">
                    <w:pPr>
                      <w:pStyle w:val="Body"/>
                      <w:rPr>
                        <w:sz w:val="20"/>
                        <w:szCs w:val="20"/>
                      </w:rPr>
                    </w:pPr>
                    <w:r>
                      <w:rPr>
                        <w:sz w:val="20"/>
                        <w:szCs w:val="20"/>
                      </w:rPr>
                      <w:t>Millard Mitchell as R.F. Simpson</w:t>
                    </w:r>
                  </w:p>
                  <w:p w:rsidR="00D4408D" w:rsidRDefault="00624C2D">
                    <w:pPr>
                      <w:pStyle w:val="Body"/>
                      <w:rPr>
                        <w:sz w:val="20"/>
                        <w:szCs w:val="20"/>
                      </w:rPr>
                    </w:pPr>
                    <w:r>
                      <w:rPr>
                        <w:sz w:val="20"/>
                        <w:szCs w:val="20"/>
                      </w:rPr>
                      <w:t xml:space="preserve">Douglas </w:t>
                    </w:r>
                    <w:proofErr w:type="spellStart"/>
                    <w:r>
                      <w:rPr>
                        <w:sz w:val="20"/>
                        <w:szCs w:val="20"/>
                      </w:rPr>
                      <w:t>Fowley</w:t>
                    </w:r>
                    <w:proofErr w:type="spellEnd"/>
                    <w:r>
                      <w:rPr>
                        <w:sz w:val="20"/>
                        <w:szCs w:val="20"/>
                      </w:rPr>
                      <w:t xml:space="preserve"> as Roscoe Dexter</w:t>
                    </w:r>
                  </w:p>
                  <w:p w:rsidR="00D4408D" w:rsidRDefault="00624C2D">
                    <w:pPr>
                      <w:pStyle w:val="Body"/>
                      <w:rPr>
                        <w:sz w:val="20"/>
                        <w:szCs w:val="20"/>
                      </w:rPr>
                    </w:pPr>
                    <w:r>
                      <w:rPr>
                        <w:sz w:val="20"/>
                        <w:szCs w:val="20"/>
                      </w:rPr>
                      <w:t>Rita Moreno as Zelda Zanders</w:t>
                    </w:r>
                  </w:p>
                  <w:p w:rsidR="00D4408D" w:rsidRDefault="00624C2D">
                    <w:pPr>
                      <w:pStyle w:val="Body"/>
                      <w:rPr>
                        <w:sz w:val="20"/>
                        <w:szCs w:val="20"/>
                      </w:rPr>
                    </w:pPr>
                    <w:r>
                      <w:rPr>
                        <w:sz w:val="20"/>
                        <w:szCs w:val="20"/>
                      </w:rPr>
                      <w:t>Madge Blake as Dora Bailey</w:t>
                    </w:r>
                  </w:p>
                  <w:p w:rsidR="00D4408D" w:rsidRDefault="00624C2D">
                    <w:pPr>
                      <w:pStyle w:val="Body"/>
                      <w:rPr>
                        <w:sz w:val="20"/>
                        <w:szCs w:val="20"/>
                      </w:rPr>
                    </w:pPr>
                    <w:r>
                      <w:rPr>
                        <w:sz w:val="20"/>
                        <w:szCs w:val="20"/>
                      </w:rPr>
                      <w:t xml:space="preserve">Kathleen Freeman as </w:t>
                    </w:r>
                    <w:proofErr w:type="spellStart"/>
                    <w:r>
                      <w:rPr>
                        <w:sz w:val="20"/>
                        <w:szCs w:val="20"/>
                      </w:rPr>
                      <w:t>PheobeDinsmore</w:t>
                    </w:r>
                    <w:proofErr w:type="spellEnd"/>
                  </w:p>
                  <w:p w:rsidR="00D4408D" w:rsidRDefault="00624C2D">
                    <w:pPr>
                      <w:pStyle w:val="Body"/>
                      <w:rPr>
                        <w:sz w:val="20"/>
                        <w:szCs w:val="20"/>
                      </w:rPr>
                    </w:pPr>
                    <w:r>
                      <w:rPr>
                        <w:sz w:val="20"/>
                        <w:szCs w:val="20"/>
                      </w:rPr>
                      <w:t>Bobby Watson as Diction Coach</w:t>
                    </w:r>
                  </w:p>
                  <w:p w:rsidR="00D4408D" w:rsidRDefault="00624C2D">
                    <w:pPr>
                      <w:pStyle w:val="Body"/>
                      <w:rPr>
                        <w:sz w:val="20"/>
                        <w:szCs w:val="20"/>
                      </w:rPr>
                    </w:pPr>
                    <w:proofErr w:type="spellStart"/>
                    <w:r>
                      <w:rPr>
                        <w:sz w:val="20"/>
                        <w:szCs w:val="20"/>
                      </w:rPr>
                      <w:t>CydCharisse</w:t>
                    </w:r>
                    <w:proofErr w:type="spellEnd"/>
                    <w:r>
                      <w:rPr>
                        <w:sz w:val="20"/>
                        <w:szCs w:val="20"/>
                      </w:rPr>
                      <w:t xml:space="preserve"> as </w:t>
                    </w:r>
                    <w:r>
                      <w:rPr>
                        <w:rFonts w:hAnsi="Helvetica"/>
                        <w:sz w:val="20"/>
                        <w:szCs w:val="20"/>
                      </w:rPr>
                      <w:t>“</w:t>
                    </w:r>
                    <w:r>
                      <w:rPr>
                        <w:sz w:val="20"/>
                        <w:szCs w:val="20"/>
                      </w:rPr>
                      <w:t>Broadway Melody</w:t>
                    </w:r>
                    <w:r>
                      <w:rPr>
                        <w:rFonts w:hAnsi="Helvetica"/>
                        <w:sz w:val="20"/>
                        <w:szCs w:val="20"/>
                      </w:rPr>
                      <w:t xml:space="preserve">” </w:t>
                    </w:r>
                    <w:r>
                      <w:rPr>
                        <w:sz w:val="20"/>
                        <w:szCs w:val="20"/>
                      </w:rPr>
                      <w:t>Dancer</w:t>
                    </w:r>
                  </w:p>
                  <w:p w:rsidR="00D4408D" w:rsidRDefault="00D4408D">
                    <w:pPr>
                      <w:pStyle w:val="Body"/>
                      <w:rPr>
                        <w:sz w:val="20"/>
                        <w:szCs w:val="20"/>
                      </w:rPr>
                    </w:pPr>
                  </w:p>
                  <w:p w:rsidR="00D4408D" w:rsidRDefault="00D4408D">
                    <w:pPr>
                      <w:pStyle w:val="Body"/>
                      <w:rPr>
                        <w:sz w:val="20"/>
                        <w:szCs w:val="20"/>
                      </w:rPr>
                    </w:pPr>
                  </w:p>
                  <w:p w:rsidR="00D4408D" w:rsidRDefault="00624C2D">
                    <w:pPr>
                      <w:pStyle w:val="Body"/>
                      <w:rPr>
                        <w:b/>
                        <w:bCs/>
                        <w:sz w:val="20"/>
                        <w:szCs w:val="20"/>
                        <w:u w:val="single"/>
                      </w:rPr>
                    </w:pPr>
                    <w:r>
                      <w:rPr>
                        <w:b/>
                        <w:bCs/>
                        <w:sz w:val="20"/>
                        <w:szCs w:val="20"/>
                        <w:u w:val="single"/>
                      </w:rPr>
                      <w:t>Credits</w:t>
                    </w:r>
                  </w:p>
                  <w:p w:rsidR="00D4408D" w:rsidRDefault="00624C2D">
                    <w:pPr>
                      <w:pStyle w:val="Body"/>
                      <w:rPr>
                        <w:sz w:val="20"/>
                        <w:szCs w:val="20"/>
                      </w:rPr>
                    </w:pPr>
                    <w:r>
                      <w:rPr>
                        <w:sz w:val="20"/>
                        <w:szCs w:val="20"/>
                      </w:rPr>
                      <w:t>Directed by Gene Kelly</w:t>
                    </w:r>
                  </w:p>
                  <w:p w:rsidR="00D4408D" w:rsidRDefault="00624C2D">
                    <w:pPr>
                      <w:pStyle w:val="Body"/>
                      <w:rPr>
                        <w:sz w:val="20"/>
                        <w:szCs w:val="20"/>
                      </w:rPr>
                    </w:pPr>
                    <w:r>
                      <w:rPr>
                        <w:sz w:val="20"/>
                        <w:szCs w:val="20"/>
                      </w:rPr>
                      <w:t xml:space="preserve">                    Stanley </w:t>
                    </w:r>
                    <w:proofErr w:type="spellStart"/>
                    <w:r>
                      <w:rPr>
                        <w:sz w:val="20"/>
                        <w:szCs w:val="20"/>
                      </w:rPr>
                      <w:t>Donen</w:t>
                    </w:r>
                    <w:proofErr w:type="spellEnd"/>
                  </w:p>
                  <w:p w:rsidR="00D4408D" w:rsidRDefault="00624C2D">
                    <w:pPr>
                      <w:pStyle w:val="Body"/>
                      <w:rPr>
                        <w:sz w:val="20"/>
                        <w:szCs w:val="20"/>
                      </w:rPr>
                    </w:pPr>
                    <w:r>
                      <w:rPr>
                        <w:sz w:val="20"/>
                        <w:szCs w:val="20"/>
                      </w:rPr>
                      <w:t>Produced by Arthur Freed</w:t>
                    </w:r>
                  </w:p>
                  <w:p w:rsidR="00D4408D" w:rsidRDefault="00624C2D">
                    <w:pPr>
                      <w:pStyle w:val="Body"/>
                      <w:rPr>
                        <w:sz w:val="20"/>
                        <w:szCs w:val="20"/>
                      </w:rPr>
                    </w:pPr>
                    <w:r>
                      <w:rPr>
                        <w:sz w:val="20"/>
                        <w:szCs w:val="20"/>
                      </w:rPr>
                      <w:t xml:space="preserve">Written by Betty </w:t>
                    </w:r>
                    <w:proofErr w:type="spellStart"/>
                    <w:r>
                      <w:rPr>
                        <w:sz w:val="20"/>
                        <w:szCs w:val="20"/>
                      </w:rPr>
                      <w:t>Comden</w:t>
                    </w:r>
                    <w:proofErr w:type="spellEnd"/>
                  </w:p>
                  <w:p w:rsidR="00D4408D" w:rsidRDefault="00624C2D">
                    <w:pPr>
                      <w:pStyle w:val="Body"/>
                      <w:rPr>
                        <w:sz w:val="20"/>
                        <w:szCs w:val="20"/>
                      </w:rPr>
                    </w:pPr>
                    <w:r>
                      <w:rPr>
                        <w:sz w:val="20"/>
                        <w:szCs w:val="20"/>
                      </w:rPr>
                      <w:t xml:space="preserve">                 Adolph Green</w:t>
                    </w:r>
                  </w:p>
                  <w:p w:rsidR="00D4408D" w:rsidRDefault="00624C2D">
                    <w:pPr>
                      <w:pStyle w:val="Body"/>
                      <w:rPr>
                        <w:sz w:val="20"/>
                        <w:szCs w:val="20"/>
                      </w:rPr>
                    </w:pPr>
                    <w:r>
                      <w:rPr>
                        <w:sz w:val="20"/>
                        <w:szCs w:val="20"/>
                      </w:rPr>
                      <w:t>Music by Arthur Freed</w:t>
                    </w:r>
                  </w:p>
                  <w:p w:rsidR="00D4408D" w:rsidRDefault="00624C2D">
                    <w:pPr>
                      <w:pStyle w:val="Body"/>
                      <w:rPr>
                        <w:sz w:val="20"/>
                        <w:szCs w:val="20"/>
                      </w:rPr>
                    </w:pPr>
                    <w:proofErr w:type="spellStart"/>
                    <w:r>
                      <w:rPr>
                        <w:sz w:val="20"/>
                        <w:szCs w:val="20"/>
                      </w:rPr>
                      <w:t>Nacio</w:t>
                    </w:r>
                    <w:proofErr w:type="spellEnd"/>
                    <w:r>
                      <w:rPr>
                        <w:sz w:val="20"/>
                        <w:szCs w:val="20"/>
                      </w:rPr>
                      <w:t xml:space="preserve"> Herb Brown</w:t>
                    </w:r>
                  </w:p>
                  <w:p w:rsidR="00D4408D" w:rsidRDefault="00624C2D">
                    <w:pPr>
                      <w:pStyle w:val="Body"/>
                      <w:rPr>
                        <w:sz w:val="20"/>
                        <w:szCs w:val="20"/>
                      </w:rPr>
                    </w:pPr>
                    <w:r>
                      <w:rPr>
                        <w:sz w:val="20"/>
                        <w:szCs w:val="20"/>
                      </w:rPr>
                      <w:t xml:space="preserve">Cinematography Harold </w:t>
                    </w:r>
                    <w:proofErr w:type="spellStart"/>
                    <w:r>
                      <w:rPr>
                        <w:sz w:val="20"/>
                        <w:szCs w:val="20"/>
                      </w:rPr>
                      <w:t>Rosson</w:t>
                    </w:r>
                    <w:proofErr w:type="spellEnd"/>
                  </w:p>
                  <w:p w:rsidR="00D4408D" w:rsidRDefault="00624C2D">
                    <w:pPr>
                      <w:pStyle w:val="Body"/>
                      <w:rPr>
                        <w:sz w:val="20"/>
                        <w:szCs w:val="20"/>
                      </w:rPr>
                    </w:pPr>
                    <w:r>
                      <w:rPr>
                        <w:sz w:val="20"/>
                        <w:szCs w:val="20"/>
                      </w:rPr>
                      <w:t>Distributed by Metro-Goldwyn-Mayer</w:t>
                    </w:r>
                  </w:p>
                  <w:p w:rsidR="00D4408D" w:rsidRDefault="00624C2D">
                    <w:pPr>
                      <w:pStyle w:val="Body"/>
                      <w:rPr>
                        <w:sz w:val="20"/>
                        <w:szCs w:val="20"/>
                      </w:rPr>
                    </w:pPr>
                    <w:r>
                      <w:rPr>
                        <w:sz w:val="20"/>
                        <w:szCs w:val="20"/>
                      </w:rPr>
                      <w:t xml:space="preserve">Release </w:t>
                    </w:r>
                    <w:proofErr w:type="gramStart"/>
                    <w:r>
                      <w:rPr>
                        <w:sz w:val="20"/>
                        <w:szCs w:val="20"/>
                      </w:rPr>
                      <w:t>Date  March</w:t>
                    </w:r>
                    <w:proofErr w:type="gramEnd"/>
                    <w:r>
                      <w:rPr>
                        <w:sz w:val="20"/>
                        <w:szCs w:val="20"/>
                      </w:rPr>
                      <w:t xml:space="preserve"> 27, 1952</w:t>
                    </w:r>
                  </w:p>
                  <w:p w:rsidR="00D4408D" w:rsidRDefault="00624C2D">
                    <w:pPr>
                      <w:pStyle w:val="Body"/>
                      <w:rPr>
                        <w:sz w:val="20"/>
                        <w:szCs w:val="20"/>
                      </w:rPr>
                    </w:pPr>
                    <w:r>
                      <w:rPr>
                        <w:sz w:val="20"/>
                        <w:szCs w:val="20"/>
                      </w:rPr>
                      <w:t>Budget   $2.6 Million</w:t>
                    </w:r>
                  </w:p>
                  <w:p w:rsidR="00D4408D" w:rsidRDefault="00624C2D">
                    <w:pPr>
                      <w:pStyle w:val="Body"/>
                      <w:rPr>
                        <w:sz w:val="20"/>
                        <w:szCs w:val="20"/>
                      </w:rPr>
                    </w:pPr>
                    <w:r>
                      <w:rPr>
                        <w:sz w:val="20"/>
                        <w:szCs w:val="20"/>
                      </w:rPr>
                      <w:t>Box Office  $5.6 Million</w:t>
                    </w:r>
                  </w:p>
                  <w:p w:rsidR="00D4408D" w:rsidRDefault="00D4408D">
                    <w:pPr>
                      <w:pStyle w:val="Body"/>
                    </w:pPr>
                  </w:p>
                </w:txbxContent>
              </v:textbox>
            </v:shape>
            <v:shape id="Text Box 2" o:spid="_x0000_s1029" type="#_x0000_t202" style="position:absolute;left:327025;top:372110;width:2579370;height:214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hS25wgAA&#10;ANoAAAAPAAAAZHJzL2Rvd25yZXYueG1sRI9Ba4NAFITvgfyH5RV6CXXVgzTWVUpoofSWNJfcHu6L&#10;Sty34m7V+uu7gUKPw8x8wxTVYnox0eg6ywqSKAZBXFvdcaPg/PX+9AzCeWSNvWVS8EMOqnK7KTDX&#10;duYjTSffiABhl6OC1vshl9LVLRl0kR2Ig3e1o0Ef5NhIPeIc4KaXaRxn0mDHYaHFgQ4t1bfTt1GQ&#10;LW/D7nNP6bzW/cSXNUk8JUo9PiyvLyA8Lf4//Nf+0ApSuF8JN0CW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eFLbnCAAAA2gAAAA8AAAAAAAAAAAAAAAAAlwIAAGRycy9kb3du&#10;cmV2LnhtbFBLBQYAAAAABAAEAPUAAACGAwAAAAA=&#10;" filled="f" stroked="f">
              <v:textbox style="mso-next-textbox:#Text Box 3" inset="0,0,0,0">
                <w:txbxContent/>
              </v:textbox>
            </v:shape>
            <v:shape id="Text Box 3" o:spid="_x0000_s1030" type="#_x0000_t202" style="position:absolute;left:327025;top:585470;width:2579370;height:2152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yYgiwgAA&#10;ANoAAAAPAAAAZHJzL2Rvd25yZXYueG1sRI9Ba8JAFITvBf/D8gQvpW4SIdjUVaQoiLemvXh7ZF+T&#10;YPZtyG6TmF/vCkKPw8x8w2x2o2lET52rLSuIlxEI4sLqmksFP9/HtzUI55E1NpZJwY0c7Lazlw1m&#10;2g78RX3uSxEg7DJUUHnfZlK6oiKDbmlb4uD92s6gD7Irpe5wCHDTyCSKUmmw5rBQYUufFRXX/M8o&#10;SMdD+3p+p2SYiqbnyxTHnmKlFvNx/wHC0+j/w8/2SStYweNKuAFye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jJiCLCAAAA2gAAAA8AAAAAAAAAAAAAAAAAlwIAAGRycy9kb3du&#10;cmV2LnhtbFBLBQYAAAAABAAEAPUAAACGAwAAAAA=&#10;" filled="f" stroked="f">
              <v:textbox style="mso-next-textbox:#Text Box 4" inset="0,0,0,0">
                <w:txbxContent/>
              </v:textbox>
            </v:shape>
            <v:shape id="Text Box 4" o:spid="_x0000_s1031" type="#_x0000_t202" style="position:absolute;left:327025;top:799465;width:257937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IBBWwgAA&#10;ANoAAAAPAAAAZHJzL2Rvd25yZXYueG1sRI9Ba8JAFITvBf/D8gQvpW4SJNjUVaQoiLemvXh7ZF+T&#10;YPZtyG6TmF/vCkKPw8x8w2x2o2lET52rLSuIlxEI4sLqmksFP9/HtzUI55E1NpZJwY0c7Lazlw1m&#10;2g78RX3uSxEg7DJUUHnfZlK6oiKDbmlb4uD92s6gD7Irpe5wCHDTyCSKUmmw5rBQYUufFRXX/M8o&#10;SMdD+3p+p2SYiqbnyxTHnmKlFvNx/wHC0+j/w8/2SStYweNKuAFye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cgEFbCAAAA2gAAAA8AAAAAAAAAAAAAAAAAlwIAAGRycy9kb3du&#10;cmV2LnhtbFBLBQYAAAAABAAEAPUAAACGAwAAAAA=&#10;" filled="f" stroked="f">
              <v:textbox style="mso-next-textbox:#Text Box 5" inset="0,0,0,0">
                <w:txbxContent/>
              </v:textbox>
            </v:shape>
            <v:shape id="Text Box 5" o:spid="_x0000_s1032" type="#_x0000_t202" style="position:absolute;left:327025;top:951865;width:257937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bLXNwgAA&#10;ANoAAAAPAAAAZHJzL2Rvd25yZXYueG1sRI9Ba8JAFITvBf/D8gQvpW4SMNjUVaQoiLemvXh7ZF+T&#10;YPZtyG6TmF/vCkKPw8x8w2x2o2lET52rLSuIlxEI4sLqmksFP9/HtzUI55E1NpZJwY0c7Lazlw1m&#10;2g78RX3uSxEg7DJUUHnfZlK6oiKDbmlb4uD92s6gD7Irpe5wCHDTyCSKUmmw5rBQYUufFRXX/M8o&#10;SMdD+3p+p2SYiqbnyxTHnmKlFvNx/wHC0+j/w8/2SStYweNKuAFye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hstc3CAAAA2gAAAA8AAAAAAAAAAAAAAAAAlwIAAGRycy9kb3du&#10;cmV2LnhtbFBLBQYAAAAABAAEAPUAAACGAwAAAAA=&#10;" filled="f" stroked="f">
              <v:textbox style="mso-next-textbox:#Text Box 6" inset="0,0,0,0">
                <w:txbxContent/>
              </v:textbox>
            </v:shape>
            <v:shape id="Text Box 6" o:spid="_x0000_s1033" type="#_x0000_t202" style="position:absolute;left:327025;top:1104265;width:257937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viu6wQAA&#10;ANoAAAAPAAAAZHJzL2Rvd25yZXYueG1sRI9Bi8IwFITvwv6H8Ba8iKbtQXZrY1kWBfGm62Vvj+bZ&#10;FpuX0sS2+uuNIHgcZr4ZJstH04ieOldbVhAvIhDEhdU1lwpOf9v5FwjnkTU2lknBjRzk649Jhqm2&#10;Ax+oP/pShBJ2KSqovG9TKV1RkUG3sC1x8M62M+iD7EqpOxxCuWlkEkVLabDmsFBhS78VFZfj1ShY&#10;jpt2tv+mZLgXTc//9zj2FCs1/Rx/ViA8jf4dftE7HTh4Xgk3QK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L4rusEAAADaAAAADwAAAAAAAAAAAAAAAACXAgAAZHJzL2Rvd25y&#10;ZXYueG1sUEsFBgAAAAAEAAQA9QAAAIUDAAAAAA==&#10;" filled="f" stroked="f">
              <v:textbox style="mso-next-textbox:#Text Box 7" inset="0,0,0,0">
                <w:txbxContent/>
              </v:textbox>
            </v:shape>
            <v:shape id="Text Box 7" o:spid="_x0000_s1034" type="#_x0000_t202" style="position:absolute;left:327025;top:1256665;width:257937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8o4hwgAA&#10;ANoAAAAPAAAAZHJzL2Rvd25yZXYueG1sRI9Ba8JAFITvBf/D8gQvpW6SQ2pTVxFRkN5Me/H2yL4m&#10;wezbkF2TmF/vFoQeh5n5hllvR9OInjpXW1YQLyMQxIXVNZcKfr6PbysQziNrbCyTgjs52G5mL2vM&#10;tB34TH3uSxEg7DJUUHnfZlK6oiKDbmlb4uD92s6gD7Irpe5wCHDTyCSKUmmw5rBQYUv7ioprfjMK&#10;0vHQvn59UDJMRdPzZYpjT7FSi/m4+wThafT/4Wf7pBW8w9+VcAPk5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fyjiHCAAAA2gAAAA8AAAAAAAAAAAAAAAAAlwIAAGRycy9kb3du&#10;cmV2LnhtbFBLBQYAAAAABAAEAPUAAACGAwAAAAA=&#10;" filled="f" stroked="f">
              <v:textbox style="mso-next-textbox:#Text Box 8" inset="0,0,0,0">
                <w:txbxContent/>
              </v:textbox>
            </v:shape>
            <v:shape id="Text Box 8" o:spid="_x0000_s1035" type="#_x0000_t202" style="position:absolute;left:327025;top:1409065;width:257937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" filled="f" stroked="f">
              <v:textbox style="mso-next-textbox:#Text Box 9" inset="0,0,0,0">
                <w:txbxContent/>
              </v:textbox>
            </v:shape>
            <v:shape id="Text Box 9" o:spid="_x0000_s1036" type="#_x0000_t202" style="position:absolute;left:327025;top:1561465;width:257937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b/IwQAA&#10;ANoAAAAPAAAAZHJzL2Rvd25yZXYueG1sRI9Bi8IwFITvC/6H8AQvi6b1ILaaFhEXZG/qXvb2aJ5t&#10;sXkpTWy7/vqNIHgcZuYbZpuPphE9da62rCBeRCCIC6trLhX8XL7maxDOI2tsLJOCP3KQZ5OPLaba&#10;Dnyi/uxLESDsUlRQed+mUrqiIoNuYVvi4F1tZ9AH2ZVSdzgEuGnkMopW0mDNYaHClvYVFbfz3ShY&#10;jYf28zuh5fAomp5/H3HsKVZqNh13GxCeRv8Ov9pHrSCB55VwA2T2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SG/yMEAAADaAAAADwAAAAAAAAAAAAAAAACXAgAAZHJzL2Rvd25y&#10;ZXYueG1sUEsFBgAAAAAEAAQA9QAAAIUDAAAAAA==&#10;" filled="f" stroked="f">
              <v:textbox style="mso-next-textbox:#Text Box 10" inset="0,0,0,0">
                <w:txbxContent/>
              </v:textbox>
            </v:shape>
            <v:shape id="Text Box 10" o:spid="_x0000_s1037" type="#_x0000_t202" style="position:absolute;left:327025;top:1713865;width:2579370;height:154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bEKawwAA&#10;ANsAAAAPAAAAZHJzL2Rvd25yZXYueG1sRI8xa8NADIX3Qv7DoUCXEp+dwTSOLyGEFkq3ul26CZ9i&#10;m/h0xnex3fz6aih0k3hP730qj4vr1URj6DwbyJIUFHHtbceNga/P180zqBCRLfaeycAPBTgeVg8l&#10;FtbP/EFTFRslIRwKNNDGOBRah7olhyHxA7FoFz86jLKOjbYjzhLuer1N01w77FgaWhzo3FJ9rW7O&#10;QL68DE/vO9rO97qf+PueZZEyYx7Xy2kPKtIS/81/129W8IVefpEB9OE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bEKawwAAANsAAAAPAAAAAAAAAAAAAAAAAJcCAABkcnMvZG93&#10;bnJldi54bWxQSwUGAAAAAAQABAD1AAAAhwMAAAAA&#10;" filled="f" stroked="f">
              <v:textbox style="mso-next-textbox:#Text Box 11" inset="0,0,0,0">
                <w:txbxContent/>
              </v:textbox>
            </v:shape>
            <v:shape id="Text Box 11" o:spid="_x0000_s1038" type="#_x0000_t202" style="position:absolute;left:327025;top:1866900;width:257937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IOcBvwAA&#10;ANsAAAAPAAAAZHJzL2Rvd25yZXYueG1sRE9Ni8IwEL0L/ocwwl5E03gQrUYRcWHxturF29CMbbGZ&#10;lCa2XX+9WRC8zeN9znrb20q01PjSsQY1TUAQZ86UnGu4nL8nCxA+IBusHJOGP/Kw3QwHa0yN6/iX&#10;2lPIRQxhn6KGIoQ6ldJnBVn0U1cTR+7mGoshwiaXpsEuhttKzpJkLi2WHBsKrGlfUHY/PayGeX+o&#10;x8clzbpnVrV8fSoVSGn9Nep3KxCB+vARv90/Js5X8P9LPEBuXg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wg5wG/AAAA2wAAAA8AAAAAAAAAAAAAAAAAlwIAAGRycy9kb3ducmV2&#10;LnhtbFBLBQYAAAAABAAEAPUAAACDAwAAAAA=&#10;" filled="f" stroked="f">
              <v:textbox style="mso-next-textbox:#Text Box 12" inset="0,0,0,0">
                <w:txbxContent/>
              </v:textbox>
            </v:shape>
            <v:shape id="Text Box 12" o:spid="_x0000_s1039" type="#_x0000_t202" style="position:absolute;left:327025;top:2019300;width:257937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8nl2wAAA&#10;ANsAAAAPAAAAZHJzL2Rvd25yZXYueG1sRE9Na4NAEL0H8h+WKfQS6qoHaayrlNBC6S1pLrkN7kQl&#10;7qy4W7X++m6g0Ns83ucU1WJ6MdHoOssKkigGQVxb3XGj4Pz1/vQMwnlkjb1lUvBDDqpyuykw13bm&#10;I00n34gQwi5HBa33Qy6lq1sy6CI7EAfuakeDPsCxkXrEOYSbXqZxnEmDHYeGFgc6tFTfTt9GQba8&#10;DbvPPaXzWvcTX9Yk8ZQo9fiwvL6A8LT4f/Gf+0OH+SncfwkHyPI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M8nl2wAAAANsAAAAPAAAAAAAAAAAAAAAAAJcCAABkcnMvZG93bnJl&#10;di54bWxQSwUGAAAAAAQABAD1AAAAhAMAAAAA&#10;" filled="f" stroked="f">
              <v:textbox style="mso-next-textbox:#Text Box 13" inset="0,0,0,0">
                <w:txbxContent/>
              </v:textbox>
            </v:shape>
            <v:shape id="Text Box 13" o:spid="_x0000_s1040" type="#_x0000_t202" style="position:absolute;left:327025;top:2171700;width:257937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vtztwQAA&#10;ANsAAAAPAAAAZHJzL2Rvd25yZXYueG1sRE9Na8JAEL0L/odlhF6kbpJCsKmriLRQejN68TZkp0kw&#10;Oxuya5Lm13cFwds83udsdqNpRE+dqy0riFcRCOLC6ppLBefT1+sahPPIGhvLpOCPHOy289kGM20H&#10;PlKf+1KEEHYZKqi8bzMpXVGRQbeyLXHgfm1n0AfYlVJ3OIRw08gkilJpsObQUGFLh4qKa34zCtLx&#10;s13+vFMyTEXT82WKY0+xUi+Lcf8BwtPon+KH+1uH+W9w/yUcIL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77c7cEAAADbAAAADwAAAAAAAAAAAAAAAACXAgAAZHJzL2Rvd25y&#10;ZXYueG1sUEsFBgAAAAAEAAQA9QAAAIUDAAAAAA==&#10;" filled="f" stroked="f">
              <v:textbox style="mso-next-textbox:#Text Box 14" inset="0,0,0,0">
                <w:txbxContent/>
              </v:textbox>
            </v:shape>
            <v:shape id="Text Box 14" o:spid="_x0000_s1041" type="#_x0000_t202" style="position:absolute;left:327025;top:2324100;width:257937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V0SZwQAA&#10;ANsAAAAPAAAAZHJzL2Rvd25yZXYueG1sRE9Na8JAEL0L/odlhF6kbhJKsKmriLRQejN68TZkp0kw&#10;Oxuya5Lm13cFwds83udsdqNpRE+dqy0riFcRCOLC6ppLBefT1+sahPPIGhvLpOCPHOy289kGM20H&#10;PlKf+1KEEHYZKqi8bzMpXVGRQbeyLXHgfm1n0AfYlVJ3OIRw08gkilJpsObQUGFLh4qKa34zCtLx&#10;s13+vFMyTEXT82WKY0+xUi+Lcf8BwtPon+KH+1uH+W9w/yUcIL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FdEmcEAAADbAAAADwAAAAAAAAAAAAAAAACXAgAAZHJzL2Rvd25y&#10;ZXYueG1sUEsFBgAAAAAEAAQA9QAAAIUDAAAAAA==&#10;" filled="f" stroked="f">
              <v:textbox style="mso-next-textbox:#Text Box 15" inset="0,0,0,0">
                <w:txbxContent/>
              </v:textbox>
            </v:shape>
            <v:shape id="Text Box 15" o:spid="_x0000_s1042" type="#_x0000_t202" style="position:absolute;left:327025;top:2476500;width:257937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G+ECwQAA&#10;ANsAAAAPAAAAZHJzL2Rvd25yZXYueG1sRE9Na8JAEL0L/odlhF6kbhJosKmriLRQejN68TZkp0kw&#10;Oxuya5Lm13cFwds83udsdqNpRE+dqy0riFcRCOLC6ppLBefT1+sahPPIGhvLpOCPHOy289kGM20H&#10;PlKf+1KEEHYZKqi8bzMpXVGRQbeyLXHgfm1n0AfYlVJ3OIRw08gkilJpsObQUGFLh4qKa34zCtLx&#10;s13+vFMyTEXT82WKY0+xUi+Lcf8BwtPon+KH+1uH+W9w/yUcIL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xvhAsEAAADbAAAADwAAAAAAAAAAAAAAAACXAgAAZHJzL2Rvd25y&#10;ZXYueG1sUEsFBgAAAAAEAAQA9QAAAIUDAAAAAA==&#10;" filled="f" stroked="f">
              <v:textbox style="mso-next-textbox:#Text Box 16" inset="0,0,0,0">
                <w:txbxContent/>
              </v:textbox>
            </v:shape>
            <v:shape id="Text Box 16" o:spid="_x0000_s1043" type="#_x0000_t202" style="position:absolute;left:327025;top:2628900;width:257937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yX91wAAA&#10;ANsAAAAPAAAAZHJzL2Rvd25yZXYueG1sRE9Na4NAEL0H8h+WKfQS6qoHaayrlNBC6S1pLrkN7kQl&#10;7qy4W7X++m6g0Ns83ucU1WJ6MdHoOssKkigGQVxb3XGj4Pz1/vQMwnlkjb1lUvBDDqpyuykw13bm&#10;I00n34gQwi5HBa33Qy6lq1sy6CI7EAfuakeDPsCxkXrEOYSbXqZxnEmDHYeGFgc6tFTfTt9GQba8&#10;DbvPPaXzWvcTX9Yk8ZQo9fiwvL6A8LT4f/Gf+0OH+RncfwkHyPIX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yX91wAAAANsAAAAPAAAAAAAAAAAAAAAAAJcCAABkcnMvZG93bnJl&#10;di54bWxQSwUGAAAAAAQABAD1AAAAhAMAAAAA&#10;" filled="f" stroked="f">
              <v:textbox style="mso-next-textbox:#Text Box 17" inset="0,0,0,0">
                <w:txbxContent/>
              </v:textbox>
            </v:shape>
            <v:shape id="Text Box 17" o:spid="_x0000_s1044" type="#_x0000_t202" style="position:absolute;left:327025;top:2781300;width:257937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hdruwQAA&#10;ANsAAAAPAAAAZHJzL2Rvd25yZXYueG1sRE9Na8JAEL0L/odlhF6kbpJDtKmrSGmheDN68TZkp0kw&#10;Oxuy2yTNr+8Kgrd5vM/Z7kfTiJ46V1tWEK8iEMSF1TWXCi7nr9cNCOeRNTaWScEfOdjv5rMtZtoO&#10;fKI+96UIIewyVFB532ZSuqIig25lW+LA/djOoA+wK6XucAjhppFJFKXSYM2hocKWPioqbvmvUZCO&#10;n+3y+EbJMBVNz9cpjj3FSr0sxsM7CE+jf4of7m8d5q/h/ks4QO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IXa7sEAAADbAAAADwAAAAAAAAAAAAAAAACXAgAAZHJzL2Rvd25y&#10;ZXYueG1sUEsFBgAAAAAEAAQA9QAAAIUDAAAAAA==&#10;" filled="f" stroked="f">
              <v:textbox style="mso-next-textbox:#Text Box 18" inset="0,0,0,0">
                <w:txbxContent/>
              </v:textbox>
            </v:shape>
            <v:shape id="Text Box 18" o:spid="_x0000_s1045" type="#_x0000_t202" style="position:absolute;left:327025;top:2933700;width:2579370;height:154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Gk6cwwAA&#10;ANsAAAAPAAAAZHJzL2Rvd25yZXYueG1sRI8xa8NADIX3Qv7DoUCXEp+dwTSOLyGEFkq3ul26CZ9i&#10;m/h0xnex3fz6aih0k3hP730qj4vr1URj6DwbyJIUFHHtbceNga/P180zqBCRLfaeycAPBTgeVg8l&#10;FtbP/EFTFRslIRwKNNDGOBRah7olhyHxA7FoFz86jLKOjbYjzhLuer1N01w77FgaWhzo3FJ9rW7O&#10;QL68DE/vO9rO97qf+PueZZEyYx7Xy2kPKtIS/81/129W8AVWfpEB9OE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Gk6cwwAAANsAAAAPAAAAAAAAAAAAAAAAAJcCAABkcnMvZG93&#10;bnJldi54bWxQSwUGAAAAAAQABAD1AAAAhwMAAAAA&#10;" filled="f" stroked="f">
              <v:textbox style="mso-next-textbox:#Text Box 19" inset="0,0,0,0">
                <w:txbxContent/>
              </v:textbox>
            </v:shape>
            <v:shape id="Text Box 19" o:spid="_x0000_s1046" type="#_x0000_t202" style="position:absolute;left:327025;top:3086735;width:257937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VusHwAAA&#10;ANsAAAAPAAAAZHJzL2Rvd25yZXYueG1sRE9Ni8IwEL0v+B/CCF4WTetBbDUtIi7I3tS97G1oxrbY&#10;TEoT266/fiMI3ubxPmebj6YRPXWutqwgXkQgiAuray4V/Fy+5msQziNrbCyTgj9ykGeTjy2m2g58&#10;ov7sSxFC2KWooPK+TaV0RUUG3cK2xIG72s6gD7Arpe5wCOGmkcsoWkmDNYeGClvaV1TcznejYDUe&#10;2s/vhJbDo2h6/n3EsadYqdl03G1AeBr9W/xyH3WYn8Dzl3CAzP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VusHwAAAANsAAAAPAAAAAAAAAAAAAAAAAJcCAABkcnMvZG93bnJl&#10;di54bWxQSwUGAAAAAAQABAD1AAAAhAMAAAAA&#10;" filled="f" stroked="f">
              <v:textbox style="mso-next-textbox:#Text Box 20" inset="0,0,0,0">
                <w:txbxContent/>
              </v:textbox>
            </v:shape>
            <v:shape id="Text Box 20" o:spid="_x0000_s1047" type="#_x0000_t202" style="position:absolute;left:327025;top:3239135;width:257937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AIgnvwAA&#10;ANsAAAAPAAAAZHJzL2Rvd25yZXYueG1sRE9Ni8IwEL0L/ocwwl5E0/YgWhuLyC7I3la9eBuasS02&#10;k9LEtvbXbw4Le3y87ywfTSN66lxtWUG8jkAQF1bXXCq4Xb9WWxDOI2tsLJOCNznID/NZhqm2A/9Q&#10;f/GlCCHsUlRQed+mUrqiIoNubVviwD1sZ9AH2JVSdziEcNPIJIo20mDNoaHClk4VFc/LyyjYjJ/t&#10;8ntHyTAVTc/3KY49xUp9LMbjHoSn0f+L/9xnrSAJ68OX8APk4R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0AiCe/AAAA2wAAAA8AAAAAAAAAAAAAAAAAlwIAAGRycy9kb3ducmV2&#10;LnhtbFBLBQYAAAAABAAEAPUAAACDAwAAAAA=&#10;" filled="f" stroked="f">
              <v:textbox style="mso-next-textbox:#Text Box 21" inset="0,0,0,0">
                <w:txbxContent/>
              </v:textbox>
            </v:shape>
            <v:shape id="Text Box 21" o:spid="_x0000_s1048" type="#_x0000_t202" style="position:absolute;left:327025;top:3391535;width:257937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TC28wgAA&#10;ANsAAAAPAAAAZHJzL2Rvd25yZXYueG1sRI9Bi8IwFITvC/6H8AQvi6bpQdZqFBEF2du6Xrw9mmdb&#10;bF5KE9vqr98sCB6HmfmGWW0GW4uOWl851qBmCQji3JmKCw3n38P0C4QPyAZrx6ThQR4269HHCjPj&#10;ev6h7hQKESHsM9RQhtBkUvq8JIt+5hri6F1dazFE2RbStNhHuK1lmiRzabHiuFBiQ7uS8tvpbjXM&#10;h33z+b2gtH/mdceXp1KBlNaT8bBdggg0hHf41T4aDamC/y/xB8j1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JMLbzCAAAA2wAAAA8AAAAAAAAAAAAAAAAAlwIAAGRycy9kb3du&#10;cmV2LnhtbFBLBQYAAAAABAAEAPUAAACGAwAAAAA=&#10;" filled="f" stroked="f">
              <v:textbox style="mso-next-textbox:#Text Box 22" inset="0,0,0,0">
                <w:txbxContent/>
              </v:textbox>
            </v:shape>
            <v:shape id="Text Box 22" o:spid="_x0000_s1049" type="#_x0000_t202" style="position:absolute;left:327025;top:3543935;width:257937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nrPLwQAA&#10;ANsAAAAPAAAAZHJzL2Rvd25yZXYueG1sRI9Bi8IwFITvgv8hPMGLaNoeZK1GEVGQvel68fZonm2x&#10;eSlNbKu/fiMIHoeZ+YZZbXpTiZYaV1pWEM8iEMSZ1SXnCi5/h+kPCOeRNVaWScGTHGzWw8EKU207&#10;PlF79rkIEHYpKii8r1MpXVaQQTezNXHwbrYx6INscqkb7ALcVDKJork0WHJYKLCmXUHZ/fwwCub9&#10;vp78LijpXlnV8vUVx55ipcajfrsE4an33/CnfdQKkgTeX8IPkO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p6zy8EAAADbAAAADwAAAAAAAAAAAAAAAACXAgAAZHJzL2Rvd25y&#10;ZXYueG1sUEsFBgAAAAAEAAQA9QAAAIUDAAAAAA==&#10;" filled="f" stroked="f">
              <v:textbox style="mso-next-textbox:#Text Box 23" inset="0,0,0,0">
                <w:txbxContent/>
              </v:textbox>
            </v:shape>
            <v:shape id="Text Box 23" o:spid="_x0000_s1050" type="#_x0000_t202" style="position:absolute;left:327025;top:3696335;width:257937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0hZQwwAA&#10;ANsAAAAPAAAAZHJzL2Rvd25yZXYueG1sRI9Ba8JAFITvBf/D8oReim6SQtDoKlIUSm9Ne/H22H0m&#10;wezbkN0mqb++Kwg9DjPzDbPdT7YVA/W+cawgXSYgiLUzDVcKvr9OixUIH5ANto5JwS952O9mT1ss&#10;jBv5k4YyVCJC2BeooA6hK6T0uiaLfuk64uhdXG8xRNlX0vQ4RrhtZZYkubTYcFyosaO3mvS1/LEK&#10;8unYvXysKRtvuh34fEvTQKlSz/PpsAERaAr/4Uf73SjIXuH+Jf4Auf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0hZQwwAAANsAAAAPAAAAAAAAAAAAAAAAAJcCAABkcnMvZG93&#10;bnJldi54bWxQSwUGAAAAAAQABAD1AAAAhwMAAAAA&#10;" filled="f" stroked="f">
              <v:textbox style="mso-next-textbox:#Text Box 24" inset="0,0,0,0">
                <w:txbxContent/>
              </v:textbox>
            </v:shape>
            <v:shape id="Text Box 24" o:spid="_x0000_s1051" type="#_x0000_t202" style="position:absolute;left:327025;top:3848735;width:257937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O44kwwAA&#10;ANsAAAAPAAAAZHJzL2Rvd25yZXYueG1sRI9Ba8JAFITvBf/D8oReim4SStDoKlIUSm9Ne/H22H0m&#10;wezbkN0mqb++Kwg9DjPzDbPdT7YVA/W+cawgXSYgiLUzDVcKvr9OixUIH5ANto5JwS952O9mT1ss&#10;jBv5k4YyVCJC2BeooA6hK6T0uiaLfuk64uhdXG8xRNlX0vQ4RrhtZZYkubTYcFyosaO3mvS1/LEK&#10;8unYvXysKRtvuh34fEvTQKlSz/PpsAERaAr/4Uf73SjIXuH+Jf4Auf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O44kwwAAANsAAAAPAAAAAAAAAAAAAAAAAJcCAABkcnMvZG93&#10;bnJldi54bWxQSwUGAAAAAAQABAD1AAAAhwMAAAAA&#10;" filled="f" stroked="f">
              <v:textbox style="mso-next-textbox:#Text Box 25" inset="0,0,0,0">
                <w:txbxContent/>
              </v:textbox>
            </v:shape>
            <v:shape id="Text Box 25" o:spid="_x0000_s1052" type="#_x0000_t202" style="position:absolute;left:327025;top:4001135;width:2579370;height:154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dyu/wwAA&#10;ANsAAAAPAAAAZHJzL2Rvd25yZXYueG1sRI9Ba8JAFITvBf/D8oReim4SaNDoKlIUSm9Ne/H22H0m&#10;wezbkN0mqb++Kwg9DjPzDbPdT7YVA/W+cawgXSYgiLUzDVcKvr9OixUIH5ANto5JwS952O9mT1ss&#10;jBv5k4YyVCJC2BeooA6hK6T0uiaLfuk64uhdXG8xRNlX0vQ4RrhtZZYkubTYcFyosaO3mvS1/LEK&#10;8unYvXysKRtvuh34fEvTQKlSz/PpsAERaAr/4Uf73SjIXuH+Jf4Auf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dyu/wwAAANsAAAAPAAAAAAAAAAAAAAAAAJcCAABkcnMvZG93&#10;bnJldi54bWxQSwUGAAAAAAQABAD1AAAAhwMAAAAA&#10;" filled="f" stroked="f">
              <v:textbox inset="0,0,0,0">
                <w:txbxContent/>
              </v:textbox>
            </v:shape>
            <w10:wrap type="through" anchorx="margin"/>
          </v:group>
        </w:pict>
      </w:r>
      <w:proofErr w:type="spellStart"/>
      <w:r w:rsidR="00624C2D">
        <w:rPr>
          <w:b/>
          <w:bCs/>
          <w:i/>
          <w:iCs/>
          <w:color w:val="252525"/>
          <w:sz w:val="24"/>
          <w:szCs w:val="24"/>
        </w:rPr>
        <w:t>Singin</w:t>
      </w:r>
      <w:proofErr w:type="spellEnd"/>
      <w:r w:rsidR="00624C2D">
        <w:rPr>
          <w:b/>
          <w:bCs/>
          <w:i/>
          <w:iCs/>
          <w:color w:val="252525"/>
          <w:sz w:val="24"/>
          <w:szCs w:val="24"/>
        </w:rPr>
        <w:t>' in the Rain</w:t>
      </w:r>
      <w:r w:rsidR="00624C2D">
        <w:rPr>
          <w:color w:val="252525"/>
          <w:sz w:val="24"/>
          <w:szCs w:val="24"/>
        </w:rPr>
        <w:t xml:space="preserve"> is a 1952 American musical comedy film directed by Gene Kelly and Stanley </w:t>
      </w:r>
      <w:proofErr w:type="spellStart"/>
      <w:r w:rsidR="00624C2D">
        <w:rPr>
          <w:color w:val="252525"/>
          <w:sz w:val="24"/>
          <w:szCs w:val="24"/>
        </w:rPr>
        <w:t>Donen</w:t>
      </w:r>
      <w:proofErr w:type="spellEnd"/>
      <w:r w:rsidR="00624C2D">
        <w:rPr>
          <w:color w:val="252525"/>
          <w:sz w:val="24"/>
          <w:szCs w:val="24"/>
        </w:rPr>
        <w:t>, starring Kelly, Donald O</w:t>
      </w:r>
      <w:r w:rsidR="00624C2D">
        <w:rPr>
          <w:rFonts w:hAnsi="Helvetica"/>
          <w:color w:val="252525"/>
          <w:sz w:val="24"/>
          <w:szCs w:val="24"/>
        </w:rPr>
        <w:t>’</w:t>
      </w:r>
      <w:r w:rsidR="00624C2D">
        <w:rPr>
          <w:color w:val="252525"/>
          <w:sz w:val="24"/>
          <w:szCs w:val="24"/>
        </w:rPr>
        <w:t xml:space="preserve">Connor and Debbie Reynolds, and choreographed by Kelly and </w:t>
      </w:r>
      <w:proofErr w:type="spellStart"/>
      <w:r w:rsidR="00624C2D">
        <w:rPr>
          <w:color w:val="252525"/>
          <w:sz w:val="24"/>
          <w:szCs w:val="24"/>
        </w:rPr>
        <w:t>Donen</w:t>
      </w:r>
      <w:proofErr w:type="spellEnd"/>
      <w:r w:rsidR="00624C2D">
        <w:rPr>
          <w:color w:val="252525"/>
          <w:sz w:val="24"/>
          <w:szCs w:val="24"/>
        </w:rPr>
        <w:t>. It offers a lighthearted depiction of Hollywood in the late '20s, with the three stars portraying performers caught up in the transition from silent films to "talkies."</w:t>
      </w:r>
    </w:p>
    <w:p w:rsidR="00D4408D" w:rsidRDefault="00624C2D">
      <w:pPr>
        <w:pStyle w:val="Default"/>
        <w:rPr>
          <w:color w:val="252525"/>
          <w:sz w:val="24"/>
          <w:szCs w:val="24"/>
        </w:rPr>
      </w:pPr>
      <w:r>
        <w:rPr>
          <w:color w:val="252525"/>
          <w:sz w:val="24"/>
          <w:szCs w:val="24"/>
        </w:rPr>
        <w:t xml:space="preserve">The film was only a modest hit when first released, with O'Connor's Best Supporting Actor win at the Golden Globes, </w:t>
      </w:r>
      <w:proofErr w:type="spellStart"/>
      <w:r>
        <w:rPr>
          <w:color w:val="252525"/>
          <w:sz w:val="24"/>
          <w:szCs w:val="24"/>
        </w:rPr>
        <w:t>Comden</w:t>
      </w:r>
      <w:proofErr w:type="spellEnd"/>
      <w:r>
        <w:rPr>
          <w:color w:val="252525"/>
          <w:sz w:val="24"/>
          <w:szCs w:val="24"/>
        </w:rPr>
        <w:t xml:space="preserve"> and Green's win at the Writers Guild of America awards, and the best supporting actress Oscar nomination for Jean Hagen being the only major recognitions. However, it was accorded its legendary status by contemporary critics. It is now frequently described as one of the best musicals ever made</w:t>
      </w:r>
      <w:proofErr w:type="gramStart"/>
      <w:r>
        <w:rPr>
          <w:color w:val="252525"/>
          <w:sz w:val="24"/>
          <w:szCs w:val="24"/>
        </w:rPr>
        <w:t>,</w:t>
      </w:r>
      <w:r>
        <w:rPr>
          <w:color w:val="0544AD"/>
          <w:sz w:val="24"/>
          <w:szCs w:val="24"/>
          <w:vertAlign w:val="superscript"/>
        </w:rPr>
        <w:t>[</w:t>
      </w:r>
      <w:proofErr w:type="gramEnd"/>
      <w:r>
        <w:rPr>
          <w:color w:val="0544AD"/>
          <w:sz w:val="24"/>
          <w:szCs w:val="24"/>
          <w:vertAlign w:val="superscript"/>
        </w:rPr>
        <w:t>3]</w:t>
      </w:r>
      <w:r>
        <w:rPr>
          <w:color w:val="252525"/>
          <w:sz w:val="24"/>
          <w:szCs w:val="24"/>
        </w:rPr>
        <w:t xml:space="preserve"> and the best film ever made in the </w:t>
      </w:r>
      <w:r>
        <w:rPr>
          <w:rFonts w:hAnsi="Helvetica"/>
          <w:color w:val="252525"/>
          <w:sz w:val="24"/>
          <w:szCs w:val="24"/>
        </w:rPr>
        <w:t>“</w:t>
      </w:r>
      <w:r>
        <w:rPr>
          <w:color w:val="252525"/>
          <w:sz w:val="24"/>
          <w:szCs w:val="24"/>
        </w:rPr>
        <w:t>Arthur Freed Unit" at Metro-Goldwyn-Mayer. It topped the AFI</w:t>
      </w:r>
      <w:r>
        <w:rPr>
          <w:rFonts w:hAnsi="Helvetica"/>
          <w:color w:val="252525"/>
          <w:sz w:val="24"/>
          <w:szCs w:val="24"/>
        </w:rPr>
        <w:t>’</w:t>
      </w:r>
      <w:r>
        <w:rPr>
          <w:color w:val="252525"/>
          <w:sz w:val="24"/>
          <w:szCs w:val="24"/>
        </w:rPr>
        <w:t>s 100 Years of Musicals list, and is ranked as the fifth greatest American motion picture of all time in its updated list of the greatest American Films in 2007.</w:t>
      </w:r>
    </w:p>
    <w:p w:rsidR="00A06AD5" w:rsidRDefault="00A06AD5">
      <w:pPr>
        <w:pStyle w:val="Default"/>
        <w:rPr>
          <w:color w:val="252525"/>
        </w:rPr>
      </w:pPr>
      <w:bookmarkStart w:id="0" w:name="_GoBack"/>
      <w:bookmarkEnd w:id="0"/>
    </w:p>
    <w:p w:rsidR="00D4408D" w:rsidRDefault="00624C2D">
      <w:pPr>
        <w:pStyle w:val="Default"/>
        <w:ind w:right="720"/>
        <w:rPr>
          <w:rFonts w:ascii="Arial Black" w:eastAsia="Arial Black" w:hAnsi="Arial Black" w:cs="Arial Black"/>
          <w:sz w:val="32"/>
          <w:szCs w:val="32"/>
        </w:rPr>
      </w:pPr>
      <w:r>
        <w:rPr>
          <w:rFonts w:ascii="Arial Black"/>
          <w:sz w:val="32"/>
          <w:szCs w:val="32"/>
        </w:rPr>
        <w:lastRenderedPageBreak/>
        <w:t>Hollywood: Breaking the Sound Barrier</w:t>
      </w:r>
    </w:p>
    <w:p w:rsidR="00D4408D" w:rsidRDefault="00D4408D">
      <w:pPr>
        <w:pStyle w:val="Default"/>
        <w:ind w:right="720"/>
        <w:rPr>
          <w:sz w:val="32"/>
          <w:szCs w:val="32"/>
        </w:rPr>
      </w:pPr>
    </w:p>
    <w:p w:rsidR="00D4408D" w:rsidRDefault="00624C2D">
      <w:pPr>
        <w:pStyle w:val="Default"/>
        <w:ind w:right="720"/>
        <w:rPr>
          <w:rFonts w:ascii="Arial" w:eastAsia="Arial" w:hAnsi="Arial" w:cs="Arial"/>
          <w:sz w:val="24"/>
          <w:szCs w:val="24"/>
        </w:rPr>
      </w:pPr>
      <w:r>
        <w:rPr>
          <w:rFonts w:ascii="Arial"/>
          <w:sz w:val="24"/>
          <w:szCs w:val="24"/>
        </w:rPr>
        <w:t xml:space="preserve">By </w:t>
      </w:r>
      <w:r>
        <w:rPr>
          <w:rFonts w:ascii="Arial"/>
          <w:sz w:val="24"/>
          <w:szCs w:val="24"/>
          <w:u w:val="single"/>
          <w:lang w:val="da-DK"/>
        </w:rPr>
        <w:t>Mark Juddery</w:t>
      </w:r>
      <w:r>
        <w:rPr>
          <w:rFonts w:ascii="Arial"/>
          <w:sz w:val="24"/>
          <w:szCs w:val="24"/>
        </w:rPr>
        <w:t xml:space="preserve"> [1] | Published in </w:t>
      </w:r>
      <w:r>
        <w:rPr>
          <w:rFonts w:ascii="Arial"/>
          <w:sz w:val="24"/>
          <w:szCs w:val="24"/>
          <w:u w:val="single"/>
        </w:rPr>
        <w:t>History Today</w:t>
      </w:r>
      <w:r>
        <w:rPr>
          <w:rFonts w:ascii="Arial"/>
          <w:sz w:val="24"/>
          <w:szCs w:val="24"/>
        </w:rPr>
        <w:t xml:space="preserve"> [2] </w:t>
      </w:r>
      <w:r>
        <w:rPr>
          <w:rFonts w:ascii="Arial"/>
          <w:sz w:val="24"/>
          <w:szCs w:val="24"/>
          <w:u w:val="single"/>
        </w:rPr>
        <w:t>Volume: 60 Issue: 7</w:t>
      </w:r>
      <w:r>
        <w:rPr>
          <w:rFonts w:ascii="Arial"/>
          <w:sz w:val="24"/>
          <w:szCs w:val="24"/>
        </w:rPr>
        <w:t xml:space="preserve"> [3]</w:t>
      </w:r>
      <w:r>
        <w:rPr>
          <w:rFonts w:hAnsi="Arial"/>
          <w:sz w:val="24"/>
          <w:szCs w:val="24"/>
        </w:rPr>
        <w:t> </w:t>
      </w:r>
      <w:r>
        <w:rPr>
          <w:rFonts w:ascii="Arial"/>
          <w:sz w:val="24"/>
          <w:szCs w:val="24"/>
          <w:u w:val="single"/>
        </w:rPr>
        <w:t>2010</w:t>
      </w:r>
    </w:p>
    <w:p w:rsidR="00D4408D" w:rsidRDefault="00D4408D">
      <w:pPr>
        <w:pStyle w:val="Default"/>
        <w:ind w:right="720"/>
        <w:rPr>
          <w:rFonts w:ascii="Arial" w:eastAsia="Arial" w:hAnsi="Arial" w:cs="Arial"/>
          <w:sz w:val="24"/>
          <w:szCs w:val="24"/>
        </w:rPr>
      </w:pPr>
    </w:p>
    <w:p w:rsidR="00D4408D" w:rsidRDefault="00624C2D">
      <w:pPr>
        <w:pStyle w:val="Default"/>
        <w:ind w:right="720"/>
        <w:rPr>
          <w:rFonts w:ascii="Arial" w:eastAsia="Arial" w:hAnsi="Arial" w:cs="Arial"/>
          <w:b/>
          <w:bCs/>
          <w:i/>
          <w:iCs/>
          <w:sz w:val="24"/>
          <w:szCs w:val="24"/>
        </w:rPr>
      </w:pPr>
      <w:r>
        <w:rPr>
          <w:rFonts w:ascii="Arial"/>
          <w:b/>
          <w:bCs/>
          <w:i/>
          <w:iCs/>
          <w:sz w:val="24"/>
          <w:szCs w:val="24"/>
        </w:rPr>
        <w:t xml:space="preserve">Mark </w:t>
      </w:r>
      <w:proofErr w:type="spellStart"/>
      <w:r>
        <w:rPr>
          <w:rFonts w:ascii="Arial"/>
          <w:b/>
          <w:bCs/>
          <w:i/>
          <w:iCs/>
          <w:sz w:val="24"/>
          <w:szCs w:val="24"/>
        </w:rPr>
        <w:t>Juddery</w:t>
      </w:r>
      <w:proofErr w:type="spellEnd"/>
      <w:r>
        <w:rPr>
          <w:rFonts w:ascii="Arial"/>
          <w:b/>
          <w:bCs/>
          <w:i/>
          <w:iCs/>
          <w:sz w:val="24"/>
          <w:szCs w:val="24"/>
        </w:rPr>
        <w:t xml:space="preserve"> looks at the historical backdrop to the much-loved 1950s Hollywood musical, </w:t>
      </w:r>
      <w:proofErr w:type="spellStart"/>
      <w:r>
        <w:rPr>
          <w:rFonts w:ascii="Arial"/>
          <w:b/>
          <w:bCs/>
          <w:i/>
          <w:iCs/>
          <w:sz w:val="24"/>
          <w:szCs w:val="24"/>
        </w:rPr>
        <w:t>Singin</w:t>
      </w:r>
      <w:proofErr w:type="spellEnd"/>
      <w:r>
        <w:rPr>
          <w:rFonts w:hAnsi="Arial"/>
          <w:b/>
          <w:bCs/>
          <w:i/>
          <w:iCs/>
          <w:sz w:val="24"/>
          <w:szCs w:val="24"/>
          <w:lang w:val="fr-FR"/>
        </w:rPr>
        <w:t>’</w:t>
      </w:r>
      <w:r>
        <w:rPr>
          <w:rFonts w:ascii="Arial"/>
          <w:b/>
          <w:bCs/>
          <w:i/>
          <w:iCs/>
          <w:sz w:val="24"/>
          <w:szCs w:val="24"/>
        </w:rPr>
        <w:t>in the Rain in which Hollywood tells its own story of the arrival of sound to the big screen.</w:t>
      </w:r>
    </w:p>
    <w:p w:rsidR="00D4408D" w:rsidRDefault="00D4408D">
      <w:pPr>
        <w:pStyle w:val="Default"/>
        <w:ind w:right="720"/>
        <w:rPr>
          <w:rFonts w:ascii="Arial" w:eastAsia="Arial" w:hAnsi="Arial" w:cs="Arial"/>
          <w:b/>
          <w:bCs/>
          <w:i/>
          <w:iCs/>
          <w:sz w:val="24"/>
          <w:szCs w:val="24"/>
        </w:rPr>
      </w:pPr>
    </w:p>
    <w:p w:rsidR="00D4408D" w:rsidRDefault="00624C2D">
      <w:pPr>
        <w:pStyle w:val="Default"/>
        <w:ind w:right="720"/>
        <w:rPr>
          <w:rFonts w:ascii="Arial" w:eastAsia="Arial" w:hAnsi="Arial" w:cs="Arial"/>
          <w:sz w:val="24"/>
          <w:szCs w:val="24"/>
        </w:rPr>
      </w:pPr>
      <w:proofErr w:type="spellStart"/>
      <w:r>
        <w:rPr>
          <w:rFonts w:ascii="Arial"/>
          <w:i/>
          <w:iCs/>
          <w:sz w:val="24"/>
          <w:szCs w:val="24"/>
        </w:rPr>
        <w:t>Singin</w:t>
      </w:r>
      <w:proofErr w:type="spellEnd"/>
      <w:r>
        <w:rPr>
          <w:rFonts w:hAnsi="Arial"/>
          <w:i/>
          <w:iCs/>
          <w:sz w:val="24"/>
          <w:szCs w:val="24"/>
          <w:lang w:val="fr-FR"/>
        </w:rPr>
        <w:t>’</w:t>
      </w:r>
      <w:r>
        <w:rPr>
          <w:rFonts w:ascii="Arial"/>
          <w:i/>
          <w:iCs/>
          <w:sz w:val="24"/>
          <w:szCs w:val="24"/>
        </w:rPr>
        <w:t>in the Rain</w:t>
      </w:r>
      <w:r>
        <w:rPr>
          <w:rFonts w:ascii="Arial"/>
          <w:sz w:val="24"/>
          <w:szCs w:val="24"/>
        </w:rPr>
        <w:t xml:space="preserve"> frequently appears high on lists of the </w:t>
      </w:r>
      <w:r>
        <w:rPr>
          <w:rFonts w:hAnsi="Arial"/>
          <w:sz w:val="24"/>
          <w:szCs w:val="24"/>
        </w:rPr>
        <w:t>‘</w:t>
      </w:r>
      <w:r>
        <w:rPr>
          <w:rFonts w:ascii="Arial"/>
          <w:sz w:val="24"/>
          <w:szCs w:val="24"/>
        </w:rPr>
        <w:t>greatest</w:t>
      </w:r>
      <w:r>
        <w:rPr>
          <w:rFonts w:hAnsi="Arial"/>
          <w:sz w:val="24"/>
          <w:szCs w:val="24"/>
          <w:lang w:val="fr-FR"/>
        </w:rPr>
        <w:t>’</w:t>
      </w:r>
      <w:r>
        <w:rPr>
          <w:rFonts w:ascii="Arial"/>
          <w:sz w:val="24"/>
          <w:szCs w:val="24"/>
        </w:rPr>
        <w:t xml:space="preserve">films ever made, whether voted by movie buffs, critics, or both (it was voted best on-screen musical by a 2006 American Film Institute poll and came eighth in </w:t>
      </w:r>
      <w:r>
        <w:rPr>
          <w:rFonts w:ascii="Arial"/>
          <w:i/>
          <w:iCs/>
          <w:sz w:val="24"/>
          <w:szCs w:val="24"/>
        </w:rPr>
        <w:t>Empire</w:t>
      </w:r>
      <w:r>
        <w:rPr>
          <w:rFonts w:ascii="Arial"/>
          <w:sz w:val="24"/>
          <w:szCs w:val="24"/>
        </w:rPr>
        <w:t xml:space="preserve"> magazine</w:t>
      </w:r>
      <w:r>
        <w:rPr>
          <w:rFonts w:hAnsi="Arial"/>
          <w:sz w:val="24"/>
          <w:szCs w:val="24"/>
          <w:lang w:val="fr-FR"/>
        </w:rPr>
        <w:t>’</w:t>
      </w:r>
      <w:r>
        <w:rPr>
          <w:rFonts w:ascii="Arial"/>
          <w:sz w:val="24"/>
          <w:szCs w:val="24"/>
        </w:rPr>
        <w:t xml:space="preserve">s 2008 best film poll). The reason seems quite simple: it is perhaps the finest and most enjoyable example of its genre. </w:t>
      </w:r>
      <w:proofErr w:type="spellStart"/>
      <w:r>
        <w:rPr>
          <w:rFonts w:ascii="Arial"/>
          <w:sz w:val="24"/>
          <w:szCs w:val="24"/>
        </w:rPr>
        <w:t>Halliwell</w:t>
      </w:r>
      <w:proofErr w:type="spellEnd"/>
      <w:r>
        <w:rPr>
          <w:rFonts w:hAnsi="Arial"/>
          <w:sz w:val="24"/>
          <w:szCs w:val="24"/>
          <w:lang w:val="fr-FR"/>
        </w:rPr>
        <w:t>’</w:t>
      </w:r>
      <w:r>
        <w:rPr>
          <w:rFonts w:ascii="Arial"/>
          <w:sz w:val="24"/>
          <w:szCs w:val="24"/>
        </w:rPr>
        <w:t xml:space="preserve">s </w:t>
      </w:r>
      <w:r>
        <w:rPr>
          <w:rFonts w:ascii="Arial"/>
          <w:i/>
          <w:iCs/>
          <w:sz w:val="24"/>
          <w:szCs w:val="24"/>
          <w:lang w:val="nl-NL"/>
        </w:rPr>
        <w:t>Film Guide</w:t>
      </w:r>
      <w:r>
        <w:rPr>
          <w:rFonts w:ascii="Arial"/>
          <w:sz w:val="24"/>
          <w:szCs w:val="24"/>
        </w:rPr>
        <w:t xml:space="preserve"> suggests that it has </w:t>
      </w:r>
      <w:r>
        <w:rPr>
          <w:rFonts w:hAnsi="Arial"/>
          <w:sz w:val="24"/>
          <w:szCs w:val="24"/>
        </w:rPr>
        <w:t>‘</w:t>
      </w:r>
      <w:r>
        <w:rPr>
          <w:rFonts w:ascii="Arial"/>
          <w:sz w:val="24"/>
          <w:szCs w:val="24"/>
        </w:rPr>
        <w:t>the catchiest tunes, the liveliest choreography, the most engaging performances and the most hilarious jokes of any musical</w:t>
      </w:r>
      <w:r>
        <w:rPr>
          <w:rFonts w:hAnsi="Arial"/>
          <w:sz w:val="24"/>
          <w:szCs w:val="24"/>
          <w:lang w:val="fr-FR"/>
        </w:rPr>
        <w:t>’</w:t>
      </w:r>
      <w:r>
        <w:rPr>
          <w:rFonts w:ascii="Arial"/>
          <w:sz w:val="24"/>
          <w:szCs w:val="24"/>
        </w:rPr>
        <w:t>. But its status as the greatest film musical was slow to take root.</w:t>
      </w:r>
    </w:p>
    <w:p w:rsidR="00D4408D" w:rsidRDefault="00D4408D">
      <w:pPr>
        <w:pStyle w:val="Default"/>
        <w:ind w:right="720"/>
        <w:rPr>
          <w:rFonts w:ascii="Arial" w:eastAsia="Arial" w:hAnsi="Arial" w:cs="Arial"/>
          <w:sz w:val="24"/>
          <w:szCs w:val="24"/>
        </w:rPr>
      </w:pPr>
    </w:p>
    <w:p w:rsidR="00D4408D" w:rsidRDefault="00624C2D">
      <w:pPr>
        <w:pStyle w:val="Default"/>
        <w:ind w:right="720"/>
        <w:rPr>
          <w:rFonts w:ascii="Arial" w:eastAsia="Arial" w:hAnsi="Arial" w:cs="Arial"/>
          <w:sz w:val="24"/>
          <w:szCs w:val="24"/>
        </w:rPr>
      </w:pPr>
      <w:r>
        <w:rPr>
          <w:rFonts w:ascii="Arial"/>
          <w:sz w:val="24"/>
          <w:szCs w:val="24"/>
        </w:rPr>
        <w:t xml:space="preserve">When it was released in 1952, despite good reviews and box-office success, there were no such claims. At the time, musicals were in decline due to the burgeoning popularity of television. By the end of the decade the age of the </w:t>
      </w:r>
      <w:r>
        <w:rPr>
          <w:rFonts w:hAnsi="Arial"/>
          <w:sz w:val="24"/>
          <w:szCs w:val="24"/>
        </w:rPr>
        <w:t>‘</w:t>
      </w:r>
      <w:r>
        <w:rPr>
          <w:rFonts w:ascii="Arial"/>
          <w:sz w:val="24"/>
          <w:szCs w:val="24"/>
          <w:lang w:val="it-IT"/>
        </w:rPr>
        <w:t>classic</w:t>
      </w:r>
      <w:r>
        <w:rPr>
          <w:rFonts w:hAnsi="Arial"/>
          <w:sz w:val="24"/>
          <w:szCs w:val="24"/>
          <w:lang w:val="fr-FR"/>
        </w:rPr>
        <w:t>’</w:t>
      </w:r>
      <w:r>
        <w:rPr>
          <w:rFonts w:ascii="Arial"/>
          <w:sz w:val="24"/>
          <w:szCs w:val="24"/>
        </w:rPr>
        <w:t xml:space="preserve">movie musical </w:t>
      </w:r>
      <w:r>
        <w:rPr>
          <w:rFonts w:hAnsi="Arial"/>
          <w:sz w:val="24"/>
          <w:szCs w:val="24"/>
        </w:rPr>
        <w:t>–</w:t>
      </w:r>
      <w:r>
        <w:rPr>
          <w:rFonts w:ascii="Arial"/>
          <w:sz w:val="24"/>
          <w:szCs w:val="24"/>
        </w:rPr>
        <w:t xml:space="preserve">the modern-day, romantic fairytale with a score of popular songs to break up the (often wafer-thin) plot </w:t>
      </w:r>
      <w:r>
        <w:rPr>
          <w:rFonts w:hAnsi="Arial"/>
          <w:sz w:val="24"/>
          <w:szCs w:val="24"/>
        </w:rPr>
        <w:t>–</w:t>
      </w:r>
      <w:r>
        <w:rPr>
          <w:rFonts w:ascii="Arial"/>
          <w:sz w:val="24"/>
          <w:szCs w:val="24"/>
        </w:rPr>
        <w:t xml:space="preserve">was over. Since then, acclaimed musicals like </w:t>
      </w:r>
      <w:r>
        <w:rPr>
          <w:rFonts w:ascii="Arial"/>
          <w:i/>
          <w:iCs/>
          <w:sz w:val="24"/>
          <w:szCs w:val="24"/>
          <w:lang w:val="sv-SE"/>
        </w:rPr>
        <w:t>West Side Story</w:t>
      </w:r>
      <w:r>
        <w:rPr>
          <w:rFonts w:ascii="Arial"/>
          <w:sz w:val="24"/>
          <w:szCs w:val="24"/>
        </w:rPr>
        <w:t xml:space="preserve"> (1961), </w:t>
      </w:r>
      <w:r>
        <w:rPr>
          <w:rFonts w:ascii="Arial"/>
          <w:i/>
          <w:iCs/>
          <w:sz w:val="24"/>
          <w:szCs w:val="24"/>
        </w:rPr>
        <w:t>The Sound of Music</w:t>
      </w:r>
      <w:r>
        <w:rPr>
          <w:rFonts w:ascii="Arial"/>
          <w:sz w:val="24"/>
          <w:szCs w:val="24"/>
        </w:rPr>
        <w:t xml:space="preserve"> (1965) and even nostalgic films like </w:t>
      </w:r>
      <w:r>
        <w:rPr>
          <w:rFonts w:ascii="Arial"/>
          <w:i/>
          <w:iCs/>
          <w:sz w:val="24"/>
          <w:szCs w:val="24"/>
        </w:rPr>
        <w:t>Chicago</w:t>
      </w:r>
      <w:r>
        <w:rPr>
          <w:rFonts w:ascii="Arial"/>
          <w:sz w:val="24"/>
          <w:szCs w:val="24"/>
        </w:rPr>
        <w:t xml:space="preserve"> (2002) have seemed to belong to a different genre. Based on successful Broadway shows, despite their humorous moments, these had a darker edge.</w:t>
      </w:r>
    </w:p>
    <w:p w:rsidR="00D4408D" w:rsidRDefault="00D4408D">
      <w:pPr>
        <w:pStyle w:val="Default"/>
        <w:ind w:right="720"/>
        <w:rPr>
          <w:rFonts w:ascii="Arial" w:eastAsia="Arial" w:hAnsi="Arial" w:cs="Arial"/>
          <w:sz w:val="24"/>
          <w:szCs w:val="24"/>
        </w:rPr>
      </w:pPr>
    </w:p>
    <w:p w:rsidR="00D4408D" w:rsidRDefault="00624C2D">
      <w:pPr>
        <w:pStyle w:val="Default"/>
        <w:ind w:right="720"/>
        <w:rPr>
          <w:rFonts w:ascii="Arial" w:eastAsia="Arial" w:hAnsi="Arial" w:cs="Arial"/>
          <w:sz w:val="24"/>
          <w:szCs w:val="24"/>
        </w:rPr>
      </w:pPr>
      <w:proofErr w:type="spellStart"/>
      <w:r>
        <w:rPr>
          <w:rFonts w:ascii="Arial"/>
          <w:i/>
          <w:iCs/>
          <w:sz w:val="24"/>
          <w:szCs w:val="24"/>
        </w:rPr>
        <w:t>Singin</w:t>
      </w:r>
      <w:proofErr w:type="spellEnd"/>
      <w:r>
        <w:rPr>
          <w:rFonts w:hAnsi="Arial"/>
          <w:i/>
          <w:iCs/>
          <w:sz w:val="24"/>
          <w:szCs w:val="24"/>
          <w:lang w:val="fr-FR"/>
        </w:rPr>
        <w:t>’</w:t>
      </w:r>
      <w:r>
        <w:rPr>
          <w:rFonts w:ascii="Arial"/>
          <w:i/>
          <w:iCs/>
          <w:sz w:val="24"/>
          <w:szCs w:val="24"/>
        </w:rPr>
        <w:t>in the Rain</w:t>
      </w:r>
      <w:r>
        <w:rPr>
          <w:rFonts w:ascii="Arial"/>
          <w:sz w:val="24"/>
          <w:szCs w:val="24"/>
        </w:rPr>
        <w:t xml:space="preserve"> has an inventive plot, far more sophisticated than others of its era, but typical for its time it is ultimately a love story between Don Lockwood, an established screen actor attempting to adjust to the talkies, and the rising star Kathy Selden, played by the 18-year-old Debbie Reynolds. A Hollywood backstage comedy about an industry in transition, the film responded to a fashionable craze for 1920s</w:t>
      </w:r>
      <w:r>
        <w:rPr>
          <w:rFonts w:hAnsi="Arial"/>
          <w:sz w:val="24"/>
          <w:szCs w:val="24"/>
          <w:lang w:val="fr-FR"/>
        </w:rPr>
        <w:t>’</w:t>
      </w:r>
      <w:r>
        <w:rPr>
          <w:rFonts w:ascii="Arial"/>
          <w:sz w:val="24"/>
          <w:szCs w:val="24"/>
        </w:rPr>
        <w:t>nostalgia.</w:t>
      </w:r>
    </w:p>
    <w:p w:rsidR="00D4408D" w:rsidRDefault="00D4408D">
      <w:pPr>
        <w:pStyle w:val="Default"/>
        <w:ind w:right="720"/>
        <w:rPr>
          <w:rFonts w:ascii="Arial" w:eastAsia="Arial" w:hAnsi="Arial" w:cs="Arial"/>
          <w:sz w:val="24"/>
          <w:szCs w:val="24"/>
        </w:rPr>
      </w:pPr>
    </w:p>
    <w:p w:rsidR="00D4408D" w:rsidRDefault="00624C2D">
      <w:pPr>
        <w:pStyle w:val="Default"/>
        <w:ind w:right="720"/>
        <w:rPr>
          <w:rFonts w:ascii="Arial" w:eastAsia="Arial" w:hAnsi="Arial" w:cs="Arial"/>
          <w:sz w:val="24"/>
          <w:szCs w:val="24"/>
        </w:rPr>
      </w:pPr>
      <w:r>
        <w:rPr>
          <w:rFonts w:ascii="Arial"/>
          <w:sz w:val="24"/>
          <w:szCs w:val="24"/>
        </w:rPr>
        <w:t xml:space="preserve">When brainstorming ideas for the movie, associate producer Roger </w:t>
      </w:r>
      <w:proofErr w:type="spellStart"/>
      <w:r>
        <w:rPr>
          <w:rFonts w:ascii="Arial"/>
          <w:sz w:val="24"/>
          <w:szCs w:val="24"/>
        </w:rPr>
        <w:t>Edens</w:t>
      </w:r>
      <w:proofErr w:type="spellEnd"/>
      <w:r>
        <w:rPr>
          <w:rFonts w:ascii="Arial"/>
          <w:sz w:val="24"/>
          <w:szCs w:val="24"/>
        </w:rPr>
        <w:t xml:space="preserve"> played numerous 1920s</w:t>
      </w:r>
      <w:r>
        <w:rPr>
          <w:rFonts w:hAnsi="Arial"/>
          <w:sz w:val="24"/>
          <w:szCs w:val="24"/>
          <w:lang w:val="fr-FR"/>
        </w:rPr>
        <w:t>’</w:t>
      </w:r>
      <w:r>
        <w:rPr>
          <w:rFonts w:ascii="Arial"/>
          <w:sz w:val="24"/>
          <w:szCs w:val="24"/>
        </w:rPr>
        <w:t xml:space="preserve">songs on the piano to the screenwriting team of Betty </w:t>
      </w:r>
      <w:proofErr w:type="spellStart"/>
      <w:r>
        <w:rPr>
          <w:rFonts w:ascii="Arial"/>
          <w:sz w:val="24"/>
          <w:szCs w:val="24"/>
        </w:rPr>
        <w:t>Comden</w:t>
      </w:r>
      <w:proofErr w:type="spellEnd"/>
      <w:r>
        <w:rPr>
          <w:rFonts w:ascii="Arial"/>
          <w:sz w:val="24"/>
          <w:szCs w:val="24"/>
        </w:rPr>
        <w:t xml:space="preserve"> and Adolph Green who, despite their background in Broadway musicals, considered themselves authorities on silent cinema.</w:t>
      </w:r>
    </w:p>
    <w:p w:rsidR="00D4408D" w:rsidRDefault="00D4408D">
      <w:pPr>
        <w:pStyle w:val="Default"/>
        <w:ind w:right="720"/>
        <w:rPr>
          <w:rFonts w:ascii="Arial" w:eastAsia="Arial" w:hAnsi="Arial" w:cs="Arial"/>
          <w:sz w:val="24"/>
          <w:szCs w:val="24"/>
        </w:rPr>
      </w:pPr>
    </w:p>
    <w:p w:rsidR="00D4408D" w:rsidRDefault="00624C2D">
      <w:pPr>
        <w:pStyle w:val="Default"/>
        <w:ind w:right="720"/>
        <w:rPr>
          <w:rFonts w:ascii="Arial" w:eastAsia="Arial" w:hAnsi="Arial" w:cs="Arial"/>
          <w:sz w:val="24"/>
          <w:szCs w:val="24"/>
        </w:rPr>
      </w:pPr>
      <w:r>
        <w:rPr>
          <w:rFonts w:hAnsi="Arial"/>
          <w:sz w:val="24"/>
          <w:szCs w:val="24"/>
        </w:rPr>
        <w:t>‘</w:t>
      </w:r>
      <w:r>
        <w:rPr>
          <w:rFonts w:ascii="Arial"/>
          <w:sz w:val="24"/>
          <w:szCs w:val="24"/>
        </w:rPr>
        <w:t>All we began with was a skit about a movie star becoming a sound star,</w:t>
      </w:r>
      <w:r>
        <w:rPr>
          <w:rFonts w:hAnsi="Arial"/>
          <w:sz w:val="24"/>
          <w:szCs w:val="24"/>
          <w:lang w:val="fr-FR"/>
        </w:rPr>
        <w:t>’</w:t>
      </w:r>
      <w:r>
        <w:rPr>
          <w:rFonts w:ascii="Arial"/>
          <w:sz w:val="24"/>
          <w:szCs w:val="24"/>
        </w:rPr>
        <w:t>said Gene Kelly, the co-director and star of the movie:</w:t>
      </w:r>
    </w:p>
    <w:p w:rsidR="00D4408D" w:rsidRDefault="00624C2D">
      <w:pPr>
        <w:pStyle w:val="Default"/>
        <w:ind w:right="720"/>
        <w:rPr>
          <w:rFonts w:ascii="Arial" w:eastAsia="Arial" w:hAnsi="Arial" w:cs="Arial"/>
          <w:sz w:val="24"/>
          <w:szCs w:val="24"/>
        </w:rPr>
      </w:pPr>
      <w:r>
        <w:rPr>
          <w:rFonts w:ascii="Arial"/>
          <w:i/>
          <w:iCs/>
          <w:sz w:val="24"/>
          <w:szCs w:val="24"/>
        </w:rPr>
        <w:t xml:space="preserve">We all of us dashed around the studio asking the veterans what it was like in the old days and the script was built around the information we picked up. So what happened in the framework of the story was true. This is what it was like around MGM in 1928 </w:t>
      </w:r>
      <w:r>
        <w:rPr>
          <w:rFonts w:hAnsi="Arial"/>
          <w:i/>
          <w:iCs/>
          <w:sz w:val="24"/>
          <w:szCs w:val="24"/>
        </w:rPr>
        <w:t>–</w:t>
      </w:r>
      <w:r>
        <w:rPr>
          <w:rFonts w:ascii="Arial"/>
          <w:i/>
          <w:iCs/>
          <w:sz w:val="24"/>
          <w:szCs w:val="24"/>
        </w:rPr>
        <w:t>with a little comic exaggeration, of course.</w:t>
      </w:r>
    </w:p>
    <w:p w:rsidR="00D4408D" w:rsidRDefault="00624C2D">
      <w:pPr>
        <w:pStyle w:val="Default"/>
        <w:ind w:right="720"/>
        <w:rPr>
          <w:rFonts w:ascii="Arial" w:eastAsia="Arial" w:hAnsi="Arial" w:cs="Arial"/>
          <w:i/>
          <w:iCs/>
          <w:sz w:val="24"/>
          <w:szCs w:val="24"/>
        </w:rPr>
      </w:pPr>
      <w:r>
        <w:rPr>
          <w:rFonts w:ascii="Arial" w:eastAsia="Arial" w:hAnsi="Arial" w:cs="Arial"/>
          <w:noProof/>
          <w:sz w:val="24"/>
          <w:szCs w:val="24"/>
        </w:rPr>
        <w:lastRenderedPageBreak/>
        <w:drawing>
          <wp:anchor distT="152400" distB="152400" distL="152400" distR="152400" simplePos="0" relativeHeight="251663360" behindDoc="0" locked="0" layoutInCell="1" allowOverlap="1">
            <wp:simplePos x="0" y="0"/>
            <wp:positionH relativeFrom="margin">
              <wp:posOffset>-6350</wp:posOffset>
            </wp:positionH>
            <wp:positionV relativeFrom="page">
              <wp:posOffset>1066800</wp:posOffset>
            </wp:positionV>
            <wp:extent cx="5943600" cy="4512444"/>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inginInTheRain5.jpg"/>
                    <pic:cNvPicPr/>
                  </pic:nvPicPr>
                  <pic:blipFill>
                    <a:blip r:embed="rId9">
                      <a:extLst/>
                    </a:blip>
                    <a:stretch>
                      <a:fillRect/>
                    </a:stretch>
                  </pic:blipFill>
                  <pic:spPr>
                    <a:xfrm>
                      <a:off x="0" y="0"/>
                      <a:ext cx="5943600" cy="4512444"/>
                    </a:xfrm>
                    <a:prstGeom prst="rect">
                      <a:avLst/>
                    </a:prstGeom>
                    <a:ln w="12700" cap="flat">
                      <a:noFill/>
                      <a:miter lim="400000"/>
                    </a:ln>
                    <a:effectLst/>
                  </pic:spPr>
                </pic:pic>
              </a:graphicData>
            </a:graphic>
          </wp:anchor>
        </w:drawing>
      </w:r>
    </w:p>
    <w:p w:rsidR="00D4408D" w:rsidRDefault="00624C2D">
      <w:pPr>
        <w:pStyle w:val="Default"/>
        <w:ind w:right="720"/>
        <w:rPr>
          <w:rFonts w:ascii="Arial" w:eastAsia="Arial" w:hAnsi="Arial" w:cs="Arial"/>
          <w:sz w:val="24"/>
          <w:szCs w:val="24"/>
        </w:rPr>
      </w:pPr>
      <w:r>
        <w:rPr>
          <w:rFonts w:ascii="Arial"/>
          <w:sz w:val="24"/>
          <w:szCs w:val="24"/>
        </w:rPr>
        <w:t xml:space="preserve">The art director Randall </w:t>
      </w:r>
      <w:proofErr w:type="spellStart"/>
      <w:r>
        <w:rPr>
          <w:rFonts w:ascii="Arial"/>
          <w:sz w:val="24"/>
          <w:szCs w:val="24"/>
        </w:rPr>
        <w:t>Duell</w:t>
      </w:r>
      <w:proofErr w:type="spellEnd"/>
      <w:r>
        <w:rPr>
          <w:rFonts w:ascii="Arial"/>
          <w:sz w:val="24"/>
          <w:szCs w:val="24"/>
        </w:rPr>
        <w:t xml:space="preserve"> and the set director Jacque </w:t>
      </w:r>
      <w:proofErr w:type="spellStart"/>
      <w:r>
        <w:rPr>
          <w:rFonts w:ascii="Arial"/>
          <w:sz w:val="24"/>
          <w:szCs w:val="24"/>
        </w:rPr>
        <w:t>Mapes</w:t>
      </w:r>
      <w:proofErr w:type="spellEnd"/>
      <w:r>
        <w:rPr>
          <w:rFonts w:ascii="Arial"/>
          <w:sz w:val="24"/>
          <w:szCs w:val="24"/>
        </w:rPr>
        <w:t xml:space="preserve"> scoured archival footage of MGM Studios to recreate a 1920s-style studio lot. Douglas Shearer, the head of the sound department at MGM, was consulted regularly by the directors Stanley </w:t>
      </w:r>
      <w:proofErr w:type="spellStart"/>
      <w:r>
        <w:rPr>
          <w:rFonts w:ascii="Arial"/>
          <w:sz w:val="24"/>
          <w:szCs w:val="24"/>
        </w:rPr>
        <w:t>Donen</w:t>
      </w:r>
      <w:proofErr w:type="spellEnd"/>
      <w:r>
        <w:rPr>
          <w:rFonts w:ascii="Arial"/>
          <w:sz w:val="24"/>
          <w:szCs w:val="24"/>
        </w:rPr>
        <w:t xml:space="preserve"> and Kelly about the hazards of early sound movie production. </w:t>
      </w:r>
      <w:r>
        <w:rPr>
          <w:rFonts w:hAnsi="Arial"/>
          <w:sz w:val="24"/>
          <w:szCs w:val="24"/>
        </w:rPr>
        <w:t>‘</w:t>
      </w:r>
      <w:r>
        <w:rPr>
          <w:rFonts w:ascii="Arial"/>
          <w:sz w:val="24"/>
          <w:szCs w:val="24"/>
        </w:rPr>
        <w:t>Rarely has a musical been so accurately researched,</w:t>
      </w:r>
      <w:r>
        <w:rPr>
          <w:rFonts w:hAnsi="Arial"/>
          <w:sz w:val="24"/>
          <w:szCs w:val="24"/>
          <w:lang w:val="fr-FR"/>
        </w:rPr>
        <w:t>’</w:t>
      </w:r>
      <w:r>
        <w:rPr>
          <w:rFonts w:ascii="Arial"/>
          <w:sz w:val="24"/>
          <w:szCs w:val="24"/>
        </w:rPr>
        <w:t xml:space="preserve">wrote Clive </w:t>
      </w:r>
      <w:proofErr w:type="spellStart"/>
      <w:r>
        <w:rPr>
          <w:rFonts w:ascii="Arial"/>
          <w:sz w:val="24"/>
          <w:szCs w:val="24"/>
        </w:rPr>
        <w:t>Hirschhorn</w:t>
      </w:r>
      <w:proofErr w:type="spellEnd"/>
      <w:r>
        <w:rPr>
          <w:rFonts w:ascii="Arial"/>
          <w:sz w:val="24"/>
          <w:szCs w:val="24"/>
        </w:rPr>
        <w:t xml:space="preserve"> in his 1974 biography of Kelly.</w:t>
      </w:r>
    </w:p>
    <w:p w:rsidR="00D4408D" w:rsidRDefault="00D4408D">
      <w:pPr>
        <w:pStyle w:val="Default"/>
        <w:ind w:right="720"/>
        <w:rPr>
          <w:rFonts w:ascii="Arial" w:eastAsia="Arial" w:hAnsi="Arial" w:cs="Arial"/>
          <w:sz w:val="24"/>
          <w:szCs w:val="24"/>
        </w:rPr>
      </w:pPr>
    </w:p>
    <w:p w:rsidR="00D4408D" w:rsidRDefault="00624C2D">
      <w:pPr>
        <w:pStyle w:val="Default"/>
        <w:ind w:right="720"/>
        <w:rPr>
          <w:rFonts w:ascii="Arial" w:eastAsia="Arial" w:hAnsi="Arial" w:cs="Arial"/>
          <w:sz w:val="24"/>
          <w:szCs w:val="24"/>
        </w:rPr>
      </w:pPr>
      <w:r>
        <w:rPr>
          <w:rFonts w:ascii="Arial"/>
          <w:sz w:val="24"/>
          <w:szCs w:val="24"/>
        </w:rPr>
        <w:t xml:space="preserve">While Hollywood movies had boomed after the First World War, audiences in the 1920s were distracted by a new toy: the wireless. Through the medium of radio, they could be entertained without leaving home. It was the first serious rival to the cinema, with the advantage of sound. Meanwhile, moral campaigners, fuming about the </w:t>
      </w:r>
      <w:r>
        <w:rPr>
          <w:rFonts w:hAnsi="Arial"/>
          <w:sz w:val="24"/>
          <w:szCs w:val="24"/>
        </w:rPr>
        <w:t>‘</w:t>
      </w:r>
      <w:r>
        <w:rPr>
          <w:rFonts w:ascii="Arial"/>
          <w:sz w:val="24"/>
          <w:szCs w:val="24"/>
        </w:rPr>
        <w:t>depravity</w:t>
      </w:r>
      <w:r>
        <w:rPr>
          <w:rFonts w:hAnsi="Arial"/>
          <w:sz w:val="24"/>
          <w:szCs w:val="24"/>
          <w:lang w:val="fr-FR"/>
        </w:rPr>
        <w:t>’</w:t>
      </w:r>
      <w:r>
        <w:rPr>
          <w:rFonts w:ascii="Arial"/>
          <w:sz w:val="24"/>
          <w:szCs w:val="24"/>
        </w:rPr>
        <w:t xml:space="preserve">of the movies, were scaring families away from the cinema. Speculation was strong that, after 25 years of growing popularity, the film </w:t>
      </w:r>
      <w:r>
        <w:rPr>
          <w:rFonts w:hAnsi="Arial"/>
          <w:sz w:val="24"/>
          <w:szCs w:val="24"/>
        </w:rPr>
        <w:t>‘</w:t>
      </w:r>
      <w:r>
        <w:rPr>
          <w:rFonts w:ascii="Arial"/>
          <w:sz w:val="24"/>
          <w:szCs w:val="24"/>
        </w:rPr>
        <w:t>fad</w:t>
      </w:r>
      <w:r>
        <w:rPr>
          <w:rFonts w:hAnsi="Arial"/>
          <w:sz w:val="24"/>
          <w:szCs w:val="24"/>
          <w:lang w:val="fr-FR"/>
        </w:rPr>
        <w:t>’</w:t>
      </w:r>
      <w:r>
        <w:rPr>
          <w:rFonts w:ascii="Arial"/>
          <w:sz w:val="24"/>
          <w:szCs w:val="24"/>
        </w:rPr>
        <w:t>was finally waning.</w:t>
      </w:r>
    </w:p>
    <w:p w:rsidR="00D4408D" w:rsidRDefault="00D4408D">
      <w:pPr>
        <w:pStyle w:val="Default"/>
        <w:ind w:right="720"/>
        <w:rPr>
          <w:rFonts w:ascii="Arial" w:eastAsia="Arial" w:hAnsi="Arial" w:cs="Arial"/>
          <w:sz w:val="24"/>
          <w:szCs w:val="24"/>
        </w:rPr>
      </w:pPr>
    </w:p>
    <w:p w:rsidR="00D4408D" w:rsidRDefault="00624C2D">
      <w:pPr>
        <w:pStyle w:val="Default"/>
        <w:ind w:right="720"/>
        <w:rPr>
          <w:rFonts w:ascii="Arial" w:eastAsia="Arial" w:hAnsi="Arial" w:cs="Arial"/>
          <w:sz w:val="24"/>
          <w:szCs w:val="24"/>
        </w:rPr>
      </w:pPr>
      <w:r>
        <w:rPr>
          <w:rFonts w:ascii="Arial"/>
          <w:sz w:val="24"/>
          <w:szCs w:val="24"/>
        </w:rPr>
        <w:t xml:space="preserve">Desperate to retain their audiences, Hollywood studios embraced the latest technology. Paramount spent $400,000 on a sound stage (subsequently destroyed by fire in 1929). Warner Brothers invested heavily in </w:t>
      </w:r>
      <w:r>
        <w:rPr>
          <w:rFonts w:hAnsi="Arial"/>
          <w:sz w:val="24"/>
          <w:szCs w:val="24"/>
        </w:rPr>
        <w:t>‘</w:t>
      </w:r>
      <w:r>
        <w:rPr>
          <w:rFonts w:ascii="Arial"/>
          <w:sz w:val="24"/>
          <w:szCs w:val="24"/>
        </w:rPr>
        <w:t>talking pictures</w:t>
      </w:r>
      <w:r>
        <w:rPr>
          <w:rFonts w:hAnsi="Arial"/>
          <w:sz w:val="24"/>
          <w:szCs w:val="24"/>
          <w:lang w:val="fr-FR"/>
        </w:rPr>
        <w:t>’</w:t>
      </w:r>
      <w:r>
        <w:rPr>
          <w:rFonts w:ascii="Arial"/>
          <w:sz w:val="24"/>
          <w:szCs w:val="24"/>
        </w:rPr>
        <w:t xml:space="preserve">, gambling $5 million on developing this technology (equivalent to about $62 million today) and adding a soundtrack to the previously silent medium. Their primitive sound-on-disc system was first used for </w:t>
      </w:r>
      <w:r>
        <w:rPr>
          <w:rFonts w:ascii="Arial"/>
          <w:i/>
          <w:iCs/>
          <w:sz w:val="24"/>
          <w:szCs w:val="24"/>
          <w:lang w:val="es-ES_tradnl"/>
        </w:rPr>
        <w:t>Don Juan</w:t>
      </w:r>
      <w:r>
        <w:rPr>
          <w:rFonts w:ascii="Arial"/>
          <w:sz w:val="24"/>
          <w:szCs w:val="24"/>
        </w:rPr>
        <w:t xml:space="preserve"> (1926), in which the actor John Barrymore</w:t>
      </w:r>
      <w:r>
        <w:rPr>
          <w:rFonts w:hAnsi="Arial"/>
          <w:sz w:val="24"/>
          <w:szCs w:val="24"/>
          <w:lang w:val="fr-FR"/>
        </w:rPr>
        <w:t>’</w:t>
      </w:r>
      <w:r>
        <w:rPr>
          <w:rFonts w:ascii="Arial"/>
          <w:sz w:val="24"/>
          <w:szCs w:val="24"/>
        </w:rPr>
        <w:t xml:space="preserve">s gesturing was accompanied by a </w:t>
      </w:r>
      <w:proofErr w:type="spellStart"/>
      <w:r>
        <w:rPr>
          <w:rFonts w:ascii="Arial"/>
          <w:sz w:val="24"/>
          <w:szCs w:val="24"/>
        </w:rPr>
        <w:t>synchronised</w:t>
      </w:r>
      <w:proofErr w:type="spellEnd"/>
      <w:r>
        <w:rPr>
          <w:rFonts w:ascii="Arial"/>
          <w:sz w:val="24"/>
          <w:szCs w:val="24"/>
        </w:rPr>
        <w:t xml:space="preserve"> musical soundtrack. It was a great success, playing in New York for several months.</w:t>
      </w:r>
    </w:p>
    <w:p w:rsidR="00D4408D" w:rsidRDefault="00624C2D">
      <w:pPr>
        <w:pStyle w:val="Default"/>
        <w:ind w:right="720"/>
        <w:rPr>
          <w:rFonts w:ascii="Arial" w:eastAsia="Arial" w:hAnsi="Arial" w:cs="Arial"/>
          <w:sz w:val="24"/>
          <w:szCs w:val="24"/>
        </w:rPr>
      </w:pPr>
      <w:proofErr w:type="spellStart"/>
      <w:r>
        <w:rPr>
          <w:rFonts w:ascii="Arial"/>
          <w:sz w:val="24"/>
          <w:szCs w:val="24"/>
        </w:rPr>
        <w:t>Warners</w:t>
      </w:r>
      <w:proofErr w:type="spellEnd"/>
      <w:r>
        <w:rPr>
          <w:rFonts w:hAnsi="Arial"/>
          <w:sz w:val="24"/>
          <w:szCs w:val="24"/>
          <w:lang w:val="fr-FR"/>
        </w:rPr>
        <w:t>’</w:t>
      </w:r>
      <w:r>
        <w:rPr>
          <w:rFonts w:ascii="Arial"/>
          <w:sz w:val="24"/>
          <w:szCs w:val="24"/>
        </w:rPr>
        <w:t xml:space="preserve">first feature-length </w:t>
      </w:r>
      <w:r>
        <w:rPr>
          <w:rFonts w:hAnsi="Arial"/>
          <w:sz w:val="24"/>
          <w:szCs w:val="24"/>
        </w:rPr>
        <w:t>‘</w:t>
      </w:r>
      <w:r>
        <w:rPr>
          <w:rFonts w:ascii="Arial"/>
          <w:sz w:val="24"/>
          <w:szCs w:val="24"/>
        </w:rPr>
        <w:t>talkie</w:t>
      </w:r>
      <w:r>
        <w:rPr>
          <w:rFonts w:hAnsi="Arial"/>
          <w:sz w:val="24"/>
          <w:szCs w:val="24"/>
          <w:lang w:val="fr-FR"/>
        </w:rPr>
        <w:t>’</w:t>
      </w:r>
      <w:r>
        <w:rPr>
          <w:rFonts w:ascii="Arial"/>
          <w:sz w:val="24"/>
          <w:szCs w:val="24"/>
        </w:rPr>
        <w:t xml:space="preserve">was </w:t>
      </w:r>
      <w:r>
        <w:rPr>
          <w:rFonts w:ascii="Arial"/>
          <w:i/>
          <w:iCs/>
          <w:sz w:val="24"/>
          <w:szCs w:val="24"/>
        </w:rPr>
        <w:t>The Jazz Singer</w:t>
      </w:r>
      <w:r>
        <w:rPr>
          <w:rFonts w:ascii="Arial"/>
          <w:sz w:val="24"/>
          <w:szCs w:val="24"/>
        </w:rPr>
        <w:t xml:space="preserve"> (1927). This was basically a silent film with a few moments of </w:t>
      </w:r>
      <w:proofErr w:type="spellStart"/>
      <w:r>
        <w:rPr>
          <w:rFonts w:ascii="Arial"/>
          <w:sz w:val="24"/>
          <w:szCs w:val="24"/>
        </w:rPr>
        <w:t>synchronised</w:t>
      </w:r>
      <w:proofErr w:type="spellEnd"/>
      <w:r>
        <w:rPr>
          <w:rFonts w:ascii="Arial"/>
          <w:sz w:val="24"/>
          <w:szCs w:val="24"/>
        </w:rPr>
        <w:t xml:space="preserve"> sound and improvised dialogue between the star, veteran black-face entertainer Al Jolson (considered by </w:t>
      </w:r>
      <w:proofErr w:type="spellStart"/>
      <w:r>
        <w:rPr>
          <w:rFonts w:ascii="Arial"/>
          <w:sz w:val="24"/>
          <w:szCs w:val="24"/>
        </w:rPr>
        <w:t>Warners</w:t>
      </w:r>
      <w:proofErr w:type="spellEnd"/>
      <w:r>
        <w:rPr>
          <w:rFonts w:hAnsi="Arial"/>
          <w:sz w:val="24"/>
          <w:szCs w:val="24"/>
        </w:rPr>
        <w:t>–</w:t>
      </w:r>
      <w:r>
        <w:rPr>
          <w:rFonts w:ascii="Arial"/>
          <w:sz w:val="24"/>
          <w:szCs w:val="24"/>
        </w:rPr>
        <w:t xml:space="preserve">and many others </w:t>
      </w:r>
      <w:r>
        <w:rPr>
          <w:rFonts w:hAnsi="Arial"/>
          <w:sz w:val="24"/>
          <w:szCs w:val="24"/>
        </w:rPr>
        <w:t>–</w:t>
      </w:r>
      <w:r>
        <w:rPr>
          <w:rFonts w:ascii="Arial"/>
          <w:sz w:val="24"/>
          <w:szCs w:val="24"/>
        </w:rPr>
        <w:t xml:space="preserve">to be the </w:t>
      </w:r>
      <w:r>
        <w:rPr>
          <w:rFonts w:hAnsi="Arial"/>
          <w:sz w:val="24"/>
          <w:szCs w:val="24"/>
        </w:rPr>
        <w:t>‘</w:t>
      </w:r>
      <w:r>
        <w:rPr>
          <w:rFonts w:ascii="Arial"/>
          <w:sz w:val="24"/>
          <w:szCs w:val="24"/>
        </w:rPr>
        <w:t>world</w:t>
      </w:r>
      <w:r>
        <w:rPr>
          <w:rFonts w:hAnsi="Arial"/>
          <w:sz w:val="24"/>
          <w:szCs w:val="24"/>
          <w:lang w:val="fr-FR"/>
        </w:rPr>
        <w:t>’</w:t>
      </w:r>
      <w:r>
        <w:rPr>
          <w:rFonts w:ascii="Arial"/>
          <w:sz w:val="24"/>
          <w:szCs w:val="24"/>
        </w:rPr>
        <w:t>s greatest entertainer</w:t>
      </w:r>
      <w:r>
        <w:rPr>
          <w:rFonts w:hAnsi="Arial"/>
          <w:sz w:val="24"/>
          <w:szCs w:val="24"/>
          <w:lang w:val="fr-FR"/>
        </w:rPr>
        <w:t>’</w:t>
      </w:r>
      <w:r>
        <w:rPr>
          <w:rFonts w:ascii="Arial"/>
          <w:sz w:val="24"/>
          <w:szCs w:val="24"/>
        </w:rPr>
        <w:t xml:space="preserve">) and Eugenie </w:t>
      </w:r>
      <w:proofErr w:type="spellStart"/>
      <w:r>
        <w:rPr>
          <w:rFonts w:ascii="Arial"/>
          <w:sz w:val="24"/>
          <w:szCs w:val="24"/>
        </w:rPr>
        <w:t>Besserer</w:t>
      </w:r>
      <w:proofErr w:type="spellEnd"/>
      <w:r>
        <w:rPr>
          <w:rFonts w:ascii="Arial"/>
          <w:sz w:val="24"/>
          <w:szCs w:val="24"/>
        </w:rPr>
        <w:t xml:space="preserve">, who played his mother (or his </w:t>
      </w:r>
      <w:r>
        <w:rPr>
          <w:rFonts w:hAnsi="Arial"/>
          <w:sz w:val="24"/>
          <w:szCs w:val="24"/>
        </w:rPr>
        <w:t>‘</w:t>
      </w:r>
      <w:r>
        <w:rPr>
          <w:rFonts w:ascii="Arial"/>
          <w:sz w:val="24"/>
          <w:szCs w:val="24"/>
        </w:rPr>
        <w:t>mammy</w:t>
      </w:r>
      <w:r>
        <w:rPr>
          <w:rFonts w:hAnsi="Arial"/>
          <w:sz w:val="24"/>
          <w:szCs w:val="24"/>
          <w:lang w:val="fr-FR"/>
        </w:rPr>
        <w:t>’</w:t>
      </w:r>
      <w:r>
        <w:rPr>
          <w:rFonts w:ascii="Arial"/>
          <w:sz w:val="24"/>
          <w:szCs w:val="24"/>
        </w:rPr>
        <w:t>, as he sang to her in the film</w:t>
      </w:r>
      <w:r>
        <w:rPr>
          <w:rFonts w:hAnsi="Arial"/>
          <w:sz w:val="24"/>
          <w:szCs w:val="24"/>
          <w:lang w:val="fr-FR"/>
        </w:rPr>
        <w:t>’</w:t>
      </w:r>
      <w:r>
        <w:rPr>
          <w:rFonts w:ascii="Arial"/>
          <w:sz w:val="24"/>
          <w:szCs w:val="24"/>
        </w:rPr>
        <w:t>s best-known song). While the plot was no more sophisticated and no less melodramatic than the average silent movie, audiences were drawn to songs like Gus Kahn</w:t>
      </w:r>
      <w:r>
        <w:rPr>
          <w:rFonts w:hAnsi="Arial"/>
          <w:sz w:val="24"/>
          <w:szCs w:val="24"/>
          <w:lang w:val="fr-FR"/>
        </w:rPr>
        <w:t>’</w:t>
      </w:r>
      <w:r>
        <w:rPr>
          <w:rFonts w:ascii="Arial"/>
          <w:sz w:val="24"/>
          <w:szCs w:val="24"/>
        </w:rPr>
        <w:t xml:space="preserve">s </w:t>
      </w:r>
      <w:r>
        <w:rPr>
          <w:rFonts w:ascii="Arial"/>
          <w:i/>
          <w:iCs/>
          <w:sz w:val="24"/>
          <w:szCs w:val="24"/>
          <w:lang w:val="nl-NL"/>
        </w:rPr>
        <w:t>Toot Toot Tootsie Goodbye</w:t>
      </w:r>
      <w:r>
        <w:rPr>
          <w:rFonts w:ascii="Arial"/>
          <w:sz w:val="24"/>
          <w:szCs w:val="24"/>
        </w:rPr>
        <w:t xml:space="preserve"> and Irving Berlin</w:t>
      </w:r>
      <w:r>
        <w:rPr>
          <w:rFonts w:hAnsi="Arial"/>
          <w:sz w:val="24"/>
          <w:szCs w:val="24"/>
          <w:lang w:val="fr-FR"/>
        </w:rPr>
        <w:t>’</w:t>
      </w:r>
      <w:r>
        <w:rPr>
          <w:rFonts w:ascii="Arial"/>
          <w:sz w:val="24"/>
          <w:szCs w:val="24"/>
        </w:rPr>
        <w:t xml:space="preserve">s </w:t>
      </w:r>
      <w:r>
        <w:rPr>
          <w:rFonts w:ascii="Arial"/>
          <w:i/>
          <w:iCs/>
          <w:sz w:val="24"/>
          <w:szCs w:val="24"/>
        </w:rPr>
        <w:t>Blue Skies</w:t>
      </w:r>
      <w:r>
        <w:rPr>
          <w:rFonts w:ascii="Arial"/>
          <w:sz w:val="24"/>
          <w:szCs w:val="24"/>
        </w:rPr>
        <w:t>.</w:t>
      </w:r>
    </w:p>
    <w:p w:rsidR="00D4408D" w:rsidRDefault="00624C2D">
      <w:pPr>
        <w:pStyle w:val="Default"/>
        <w:ind w:right="720"/>
        <w:rPr>
          <w:rFonts w:ascii="Arial" w:eastAsia="Arial" w:hAnsi="Arial" w:cs="Arial"/>
          <w:sz w:val="24"/>
          <w:szCs w:val="24"/>
        </w:rPr>
      </w:pPr>
      <w:proofErr w:type="spellStart"/>
      <w:r>
        <w:rPr>
          <w:rFonts w:ascii="Arial"/>
          <w:i/>
          <w:iCs/>
          <w:sz w:val="24"/>
          <w:szCs w:val="24"/>
        </w:rPr>
        <w:t>Singin</w:t>
      </w:r>
      <w:proofErr w:type="spellEnd"/>
      <w:r>
        <w:rPr>
          <w:rFonts w:hAnsi="Arial"/>
          <w:i/>
          <w:iCs/>
          <w:sz w:val="24"/>
          <w:szCs w:val="24"/>
          <w:lang w:val="fr-FR"/>
        </w:rPr>
        <w:t>’</w:t>
      </w:r>
      <w:r>
        <w:rPr>
          <w:rFonts w:ascii="Arial"/>
          <w:i/>
          <w:iCs/>
          <w:sz w:val="24"/>
          <w:szCs w:val="24"/>
        </w:rPr>
        <w:t>in the Rain</w:t>
      </w:r>
      <w:r>
        <w:rPr>
          <w:rFonts w:ascii="Arial"/>
          <w:sz w:val="24"/>
          <w:szCs w:val="24"/>
        </w:rPr>
        <w:t xml:space="preserve"> portrays the movie industry</w:t>
      </w:r>
      <w:r>
        <w:rPr>
          <w:rFonts w:hAnsi="Arial"/>
          <w:sz w:val="24"/>
          <w:szCs w:val="24"/>
          <w:lang w:val="fr-FR"/>
        </w:rPr>
        <w:t>’</w:t>
      </w:r>
      <w:r>
        <w:rPr>
          <w:rFonts w:ascii="Arial"/>
          <w:sz w:val="24"/>
          <w:szCs w:val="24"/>
        </w:rPr>
        <w:t xml:space="preserve">s initial, mostly negative response to talking pictures. </w:t>
      </w:r>
      <w:r>
        <w:rPr>
          <w:rFonts w:hAnsi="Arial"/>
          <w:sz w:val="24"/>
          <w:szCs w:val="24"/>
        </w:rPr>
        <w:t>‘</w:t>
      </w:r>
      <w:r>
        <w:rPr>
          <w:rFonts w:ascii="Arial"/>
          <w:sz w:val="24"/>
          <w:szCs w:val="24"/>
        </w:rPr>
        <w:t>It</w:t>
      </w:r>
      <w:r>
        <w:rPr>
          <w:rFonts w:hAnsi="Arial"/>
          <w:sz w:val="24"/>
          <w:szCs w:val="24"/>
          <w:lang w:val="fr-FR"/>
        </w:rPr>
        <w:t>’</w:t>
      </w:r>
      <w:r>
        <w:rPr>
          <w:rFonts w:ascii="Arial"/>
          <w:sz w:val="24"/>
          <w:szCs w:val="24"/>
        </w:rPr>
        <w:t>s vulgar,</w:t>
      </w:r>
      <w:r>
        <w:rPr>
          <w:rFonts w:hAnsi="Arial"/>
          <w:sz w:val="24"/>
          <w:szCs w:val="24"/>
          <w:lang w:val="fr-FR"/>
        </w:rPr>
        <w:t>’</w:t>
      </w:r>
      <w:r>
        <w:rPr>
          <w:rFonts w:ascii="Arial"/>
          <w:sz w:val="24"/>
          <w:szCs w:val="24"/>
        </w:rPr>
        <w:t xml:space="preserve">remarks the exotic Olga Mara, a character based on the Polish-born silent movie star </w:t>
      </w:r>
      <w:proofErr w:type="spellStart"/>
      <w:r>
        <w:rPr>
          <w:rFonts w:ascii="Arial"/>
          <w:sz w:val="24"/>
          <w:szCs w:val="24"/>
        </w:rPr>
        <w:t>PolaNegri</w:t>
      </w:r>
      <w:proofErr w:type="spellEnd"/>
      <w:r>
        <w:rPr>
          <w:rFonts w:ascii="Arial"/>
          <w:sz w:val="24"/>
          <w:szCs w:val="24"/>
        </w:rPr>
        <w:t xml:space="preserve">, who in 1927 had dismissed talkies as </w:t>
      </w:r>
      <w:r>
        <w:rPr>
          <w:rFonts w:hAnsi="Arial"/>
          <w:sz w:val="24"/>
          <w:szCs w:val="24"/>
        </w:rPr>
        <w:t>‘</w:t>
      </w:r>
      <w:r>
        <w:rPr>
          <w:rFonts w:ascii="Arial"/>
          <w:sz w:val="24"/>
          <w:szCs w:val="24"/>
          <w:lang w:val="es-ES_tradnl"/>
        </w:rPr>
        <w:t xml:space="preserve">a </w:t>
      </w:r>
      <w:proofErr w:type="spellStart"/>
      <w:r>
        <w:rPr>
          <w:rFonts w:ascii="Arial"/>
          <w:sz w:val="24"/>
          <w:szCs w:val="24"/>
          <w:lang w:val="es-ES_tradnl"/>
        </w:rPr>
        <w:t>fad</w:t>
      </w:r>
      <w:proofErr w:type="spellEnd"/>
      <w:r>
        <w:rPr>
          <w:rFonts w:ascii="Arial"/>
          <w:sz w:val="24"/>
          <w:szCs w:val="24"/>
          <w:lang w:val="es-ES_tradnl"/>
        </w:rPr>
        <w:t xml:space="preserve">, a </w:t>
      </w:r>
      <w:proofErr w:type="spellStart"/>
      <w:r>
        <w:rPr>
          <w:rFonts w:ascii="Arial"/>
          <w:sz w:val="24"/>
          <w:szCs w:val="24"/>
          <w:lang w:val="es-ES_tradnl"/>
        </w:rPr>
        <w:t>curiosity</w:t>
      </w:r>
      <w:proofErr w:type="spellEnd"/>
      <w:r>
        <w:rPr>
          <w:rFonts w:hAnsi="Arial"/>
          <w:sz w:val="24"/>
          <w:szCs w:val="24"/>
          <w:lang w:val="fr-FR"/>
        </w:rPr>
        <w:t>’</w:t>
      </w:r>
      <w:r>
        <w:rPr>
          <w:rFonts w:ascii="Arial"/>
          <w:sz w:val="24"/>
          <w:szCs w:val="24"/>
        </w:rPr>
        <w:t xml:space="preserve">. Reading the trade newspaper </w:t>
      </w:r>
      <w:r>
        <w:rPr>
          <w:rFonts w:ascii="Arial"/>
          <w:i/>
          <w:iCs/>
          <w:sz w:val="24"/>
          <w:szCs w:val="24"/>
        </w:rPr>
        <w:t>Variety</w:t>
      </w:r>
      <w:r>
        <w:rPr>
          <w:rFonts w:ascii="Arial"/>
          <w:sz w:val="24"/>
          <w:szCs w:val="24"/>
        </w:rPr>
        <w:t xml:space="preserve">, one of the actors notes that </w:t>
      </w:r>
      <w:r>
        <w:rPr>
          <w:rFonts w:ascii="Arial"/>
          <w:i/>
          <w:iCs/>
          <w:sz w:val="24"/>
          <w:szCs w:val="24"/>
        </w:rPr>
        <w:t>The Jazz Singer</w:t>
      </w:r>
      <w:r>
        <w:rPr>
          <w:rFonts w:ascii="Arial"/>
          <w:sz w:val="24"/>
          <w:szCs w:val="24"/>
        </w:rPr>
        <w:t xml:space="preserve"> is an </w:t>
      </w:r>
      <w:r>
        <w:rPr>
          <w:rFonts w:hAnsi="Arial"/>
          <w:sz w:val="24"/>
          <w:szCs w:val="24"/>
        </w:rPr>
        <w:t>‘</w:t>
      </w:r>
      <w:r>
        <w:rPr>
          <w:rFonts w:ascii="Arial"/>
          <w:sz w:val="24"/>
          <w:szCs w:val="24"/>
        </w:rPr>
        <w:t>all-time hit in the first week</w:t>
      </w:r>
      <w:r>
        <w:rPr>
          <w:rFonts w:hAnsi="Arial"/>
          <w:sz w:val="24"/>
          <w:szCs w:val="24"/>
          <w:lang w:val="fr-FR"/>
        </w:rPr>
        <w:t>’</w:t>
      </w:r>
      <w:r>
        <w:rPr>
          <w:rFonts w:ascii="Arial"/>
          <w:sz w:val="24"/>
          <w:szCs w:val="24"/>
        </w:rPr>
        <w:t xml:space="preserve">. </w:t>
      </w:r>
      <w:r>
        <w:rPr>
          <w:rFonts w:hAnsi="Arial"/>
          <w:sz w:val="24"/>
          <w:szCs w:val="24"/>
        </w:rPr>
        <w:t>‘</w:t>
      </w:r>
      <w:r>
        <w:rPr>
          <w:rFonts w:ascii="Arial"/>
          <w:sz w:val="24"/>
          <w:szCs w:val="24"/>
        </w:rPr>
        <w:t>All-time flop in the second,</w:t>
      </w:r>
      <w:r>
        <w:rPr>
          <w:rFonts w:hAnsi="Arial"/>
          <w:sz w:val="24"/>
          <w:szCs w:val="24"/>
          <w:lang w:val="fr-FR"/>
        </w:rPr>
        <w:t>’</w:t>
      </w:r>
      <w:r>
        <w:rPr>
          <w:rFonts w:ascii="Arial"/>
          <w:sz w:val="24"/>
          <w:szCs w:val="24"/>
        </w:rPr>
        <w:t xml:space="preserve">another character responds. The reaction was not uncommon in Hollywood, which </w:t>
      </w:r>
      <w:r>
        <w:rPr>
          <w:rFonts w:hAnsi="Arial"/>
          <w:sz w:val="24"/>
          <w:szCs w:val="24"/>
        </w:rPr>
        <w:t>–</w:t>
      </w:r>
      <w:r>
        <w:rPr>
          <w:rFonts w:ascii="Arial"/>
          <w:sz w:val="24"/>
          <w:szCs w:val="24"/>
        </w:rPr>
        <w:t xml:space="preserve">faced with re-learning the art of the cinema </w:t>
      </w:r>
      <w:r>
        <w:rPr>
          <w:rFonts w:hAnsi="Arial"/>
          <w:sz w:val="24"/>
          <w:szCs w:val="24"/>
        </w:rPr>
        <w:t>–</w:t>
      </w:r>
      <w:r>
        <w:rPr>
          <w:rFonts w:ascii="Arial"/>
          <w:sz w:val="24"/>
          <w:szCs w:val="24"/>
        </w:rPr>
        <w:t xml:space="preserve">lived in denial. The film implies that within a very short time, perhaps a few weeks, studios were closed, fully rewired with sound equipment and reopened. Though not quite so prompt, every significant American studio had talking pictures in production by the end of 1929. The first </w:t>
      </w:r>
      <w:r>
        <w:rPr>
          <w:rFonts w:hAnsi="Arial"/>
          <w:sz w:val="24"/>
          <w:szCs w:val="24"/>
        </w:rPr>
        <w:t>‘</w:t>
      </w:r>
      <w:r>
        <w:rPr>
          <w:rFonts w:ascii="Arial"/>
          <w:sz w:val="24"/>
          <w:szCs w:val="24"/>
          <w:lang w:val="nl-NL"/>
        </w:rPr>
        <w:t>100 per cent all-talking</w:t>
      </w:r>
      <w:r>
        <w:rPr>
          <w:rFonts w:hAnsi="Arial"/>
          <w:sz w:val="24"/>
          <w:szCs w:val="24"/>
          <w:lang w:val="fr-FR"/>
        </w:rPr>
        <w:t>’</w:t>
      </w:r>
      <w:r>
        <w:rPr>
          <w:rFonts w:ascii="Arial"/>
          <w:sz w:val="24"/>
          <w:szCs w:val="24"/>
        </w:rPr>
        <w:t xml:space="preserve">film, </w:t>
      </w:r>
      <w:r>
        <w:rPr>
          <w:rFonts w:ascii="Arial"/>
          <w:i/>
          <w:iCs/>
          <w:sz w:val="24"/>
          <w:szCs w:val="24"/>
        </w:rPr>
        <w:t>Lights of New York</w:t>
      </w:r>
      <w:r>
        <w:rPr>
          <w:rFonts w:ascii="Arial"/>
          <w:sz w:val="24"/>
          <w:szCs w:val="24"/>
        </w:rPr>
        <w:t xml:space="preserve">, was released in July 1928. It was an immediate hit despite technical flaws (causing </w:t>
      </w:r>
      <w:r>
        <w:rPr>
          <w:rFonts w:ascii="Arial"/>
          <w:i/>
          <w:iCs/>
          <w:sz w:val="24"/>
          <w:szCs w:val="24"/>
        </w:rPr>
        <w:t>Variety</w:t>
      </w:r>
      <w:r>
        <w:rPr>
          <w:rFonts w:ascii="Arial"/>
          <w:sz w:val="24"/>
          <w:szCs w:val="24"/>
        </w:rPr>
        <w:t xml:space="preserve"> to call it </w:t>
      </w:r>
      <w:r>
        <w:rPr>
          <w:rFonts w:hAnsi="Arial"/>
          <w:sz w:val="24"/>
          <w:szCs w:val="24"/>
        </w:rPr>
        <w:t>‘</w:t>
      </w:r>
      <w:r>
        <w:rPr>
          <w:rFonts w:ascii="Arial"/>
          <w:sz w:val="24"/>
          <w:szCs w:val="24"/>
        </w:rPr>
        <w:t>100 per cent crude</w:t>
      </w:r>
      <w:r>
        <w:rPr>
          <w:rFonts w:hAnsi="Arial"/>
          <w:sz w:val="24"/>
          <w:szCs w:val="24"/>
          <w:lang w:val="fr-FR"/>
        </w:rPr>
        <w:t>’</w:t>
      </w:r>
      <w:r>
        <w:rPr>
          <w:rFonts w:ascii="Arial"/>
          <w:sz w:val="24"/>
          <w:szCs w:val="24"/>
        </w:rPr>
        <w:t>).</w:t>
      </w:r>
    </w:p>
    <w:p w:rsidR="00D4408D" w:rsidRDefault="00D4408D">
      <w:pPr>
        <w:pStyle w:val="Default"/>
        <w:ind w:right="720"/>
        <w:rPr>
          <w:rFonts w:ascii="Arial" w:eastAsia="Arial" w:hAnsi="Arial" w:cs="Arial"/>
          <w:sz w:val="24"/>
          <w:szCs w:val="24"/>
        </w:rPr>
      </w:pPr>
    </w:p>
    <w:p w:rsidR="00D4408D" w:rsidRDefault="00624C2D">
      <w:pPr>
        <w:pStyle w:val="Default"/>
        <w:ind w:right="720"/>
        <w:rPr>
          <w:rFonts w:ascii="Arial" w:eastAsia="Arial" w:hAnsi="Arial" w:cs="Arial"/>
          <w:sz w:val="24"/>
          <w:szCs w:val="24"/>
        </w:rPr>
      </w:pPr>
      <w:r>
        <w:rPr>
          <w:rFonts w:ascii="Arial"/>
          <w:sz w:val="24"/>
          <w:szCs w:val="24"/>
        </w:rPr>
        <w:t xml:space="preserve">Early sound equipment was awkward and often defective. In smaller cinemas, the dialogue was frequently unintelligible for the first ten minutes. But clumsy as they were, the talkies saved the medium. Between 1927 and 1930, box-office takings (which had been falling considerably) increased by 50 per cent. Still, some in the industry hoped that this was just a short-lived craze. Charlie Chaplin, the most famous comedian of the time, brashly predicted in 1929 that the talkies would not last a year. He also said that, as a </w:t>
      </w:r>
      <w:r>
        <w:rPr>
          <w:rFonts w:hAnsi="Arial"/>
          <w:sz w:val="24"/>
          <w:szCs w:val="24"/>
        </w:rPr>
        <w:t>‘</w:t>
      </w:r>
      <w:proofErr w:type="spellStart"/>
      <w:r>
        <w:rPr>
          <w:rFonts w:ascii="Arial"/>
          <w:sz w:val="24"/>
          <w:szCs w:val="24"/>
        </w:rPr>
        <w:t>pantomimist</w:t>
      </w:r>
      <w:proofErr w:type="spellEnd"/>
      <w:r>
        <w:rPr>
          <w:rFonts w:hAnsi="Arial"/>
          <w:sz w:val="24"/>
          <w:szCs w:val="24"/>
          <w:lang w:val="fr-FR"/>
        </w:rPr>
        <w:t>’</w:t>
      </w:r>
      <w:r>
        <w:rPr>
          <w:rFonts w:ascii="Arial"/>
          <w:sz w:val="24"/>
          <w:szCs w:val="24"/>
        </w:rPr>
        <w:t>, he would never make one. Alone among Hollywood producers he continued to make silent films, refusing to make a talkie until 1940.</w:t>
      </w:r>
    </w:p>
    <w:p w:rsidR="00D4408D" w:rsidRDefault="00D4408D">
      <w:pPr>
        <w:pStyle w:val="Default"/>
        <w:ind w:right="720"/>
        <w:rPr>
          <w:rFonts w:ascii="Arial" w:eastAsia="Arial" w:hAnsi="Arial" w:cs="Arial"/>
          <w:sz w:val="24"/>
          <w:szCs w:val="24"/>
        </w:rPr>
      </w:pPr>
    </w:p>
    <w:p w:rsidR="00D4408D" w:rsidRDefault="00624C2D">
      <w:pPr>
        <w:pStyle w:val="Default"/>
        <w:ind w:right="720"/>
        <w:rPr>
          <w:rFonts w:ascii="Arial" w:eastAsia="Arial" w:hAnsi="Arial" w:cs="Arial"/>
          <w:sz w:val="24"/>
          <w:szCs w:val="24"/>
        </w:rPr>
      </w:pPr>
      <w:r>
        <w:rPr>
          <w:rFonts w:ascii="Arial"/>
          <w:sz w:val="24"/>
          <w:szCs w:val="24"/>
        </w:rPr>
        <w:t>Others did not have that luxury. According to the director Ernst Lubitsch (1892-1947), producers made a call to their stars and directors:</w:t>
      </w:r>
    </w:p>
    <w:p w:rsidR="00D4408D" w:rsidRDefault="00624C2D">
      <w:pPr>
        <w:pStyle w:val="Default"/>
        <w:ind w:right="720"/>
        <w:rPr>
          <w:rFonts w:ascii="Arial" w:eastAsia="Arial" w:hAnsi="Arial" w:cs="Arial"/>
          <w:i/>
          <w:iCs/>
          <w:sz w:val="24"/>
          <w:szCs w:val="24"/>
        </w:rPr>
      </w:pPr>
      <w:r>
        <w:rPr>
          <w:rFonts w:ascii="Arial"/>
          <w:i/>
          <w:iCs/>
          <w:sz w:val="24"/>
          <w:szCs w:val="24"/>
        </w:rPr>
        <w:t xml:space="preserve">And the producers said, </w:t>
      </w:r>
      <w:r>
        <w:rPr>
          <w:rFonts w:hAnsi="Arial"/>
          <w:i/>
          <w:iCs/>
          <w:sz w:val="24"/>
          <w:szCs w:val="24"/>
        </w:rPr>
        <w:t>‘</w:t>
      </w:r>
      <w:r>
        <w:rPr>
          <w:rFonts w:ascii="Arial"/>
          <w:i/>
          <w:iCs/>
          <w:sz w:val="24"/>
          <w:szCs w:val="24"/>
        </w:rPr>
        <w:t>You ladies and gentlemen who are the stars of the great silent screen, you must now learn to talk. You can no longer make faces and look camera left, camera right, up, down, what the director tells you to do, and then hope that he can put it together into a performance. You</w:t>
      </w:r>
      <w:r>
        <w:rPr>
          <w:rFonts w:hAnsi="Arial"/>
          <w:i/>
          <w:iCs/>
          <w:sz w:val="24"/>
          <w:szCs w:val="24"/>
          <w:lang w:val="fr-FR"/>
        </w:rPr>
        <w:t>’</w:t>
      </w:r>
      <w:proofErr w:type="spellStart"/>
      <w:r>
        <w:rPr>
          <w:rFonts w:ascii="Arial"/>
          <w:i/>
          <w:iCs/>
          <w:sz w:val="24"/>
          <w:szCs w:val="24"/>
        </w:rPr>
        <w:t>ve</w:t>
      </w:r>
      <w:proofErr w:type="spellEnd"/>
      <w:r>
        <w:rPr>
          <w:rFonts w:ascii="Arial"/>
          <w:i/>
          <w:iCs/>
          <w:sz w:val="24"/>
          <w:szCs w:val="24"/>
        </w:rPr>
        <w:t xml:space="preserve"> got to learn to talk dialogue, to sustain scenes, to characterize, to remember dialogue and to play it. Those of you who can, you</w:t>
      </w:r>
      <w:r>
        <w:rPr>
          <w:rFonts w:hAnsi="Arial"/>
          <w:i/>
          <w:iCs/>
          <w:sz w:val="24"/>
          <w:szCs w:val="24"/>
          <w:lang w:val="fr-FR"/>
        </w:rPr>
        <w:t>’</w:t>
      </w:r>
      <w:proofErr w:type="spellStart"/>
      <w:r>
        <w:rPr>
          <w:rFonts w:ascii="Arial"/>
          <w:i/>
          <w:iCs/>
          <w:sz w:val="24"/>
          <w:szCs w:val="24"/>
        </w:rPr>
        <w:t>ll</w:t>
      </w:r>
      <w:proofErr w:type="spellEnd"/>
      <w:r>
        <w:rPr>
          <w:rFonts w:ascii="Arial"/>
          <w:i/>
          <w:iCs/>
          <w:sz w:val="24"/>
          <w:szCs w:val="24"/>
        </w:rPr>
        <w:t xml:space="preserve"> be greater than ever. Those of you who can</w:t>
      </w:r>
      <w:r>
        <w:rPr>
          <w:rFonts w:hAnsi="Arial"/>
          <w:i/>
          <w:iCs/>
          <w:sz w:val="24"/>
          <w:szCs w:val="24"/>
          <w:lang w:val="fr-FR"/>
        </w:rPr>
        <w:t>’</w:t>
      </w:r>
      <w:r>
        <w:rPr>
          <w:rFonts w:ascii="Arial"/>
          <w:i/>
          <w:iCs/>
          <w:sz w:val="24"/>
          <w:szCs w:val="24"/>
        </w:rPr>
        <w:t xml:space="preserve">t </w:t>
      </w:r>
      <w:r>
        <w:rPr>
          <w:rFonts w:hAnsi="Arial"/>
          <w:i/>
          <w:iCs/>
          <w:sz w:val="24"/>
          <w:szCs w:val="24"/>
        </w:rPr>
        <w:t>–</w:t>
      </w:r>
      <w:r>
        <w:rPr>
          <w:rFonts w:ascii="Arial"/>
          <w:i/>
          <w:iCs/>
          <w:sz w:val="24"/>
          <w:szCs w:val="24"/>
        </w:rPr>
        <w:t>overnight, no matter how great you are, you</w:t>
      </w:r>
      <w:r>
        <w:rPr>
          <w:rFonts w:hAnsi="Arial"/>
          <w:i/>
          <w:iCs/>
          <w:sz w:val="24"/>
          <w:szCs w:val="24"/>
          <w:lang w:val="fr-FR"/>
        </w:rPr>
        <w:t>’</w:t>
      </w:r>
      <w:proofErr w:type="spellStart"/>
      <w:r>
        <w:rPr>
          <w:rFonts w:ascii="Arial"/>
          <w:i/>
          <w:iCs/>
          <w:sz w:val="24"/>
          <w:szCs w:val="24"/>
        </w:rPr>
        <w:t>ll</w:t>
      </w:r>
      <w:proofErr w:type="spellEnd"/>
      <w:r>
        <w:rPr>
          <w:rFonts w:ascii="Arial"/>
          <w:i/>
          <w:iCs/>
          <w:sz w:val="24"/>
          <w:szCs w:val="24"/>
        </w:rPr>
        <w:t xml:space="preserve"> be finished.</w:t>
      </w:r>
      <w:r>
        <w:rPr>
          <w:rFonts w:hAnsi="Arial"/>
          <w:i/>
          <w:iCs/>
          <w:sz w:val="24"/>
          <w:szCs w:val="24"/>
          <w:lang w:val="fr-FR"/>
        </w:rPr>
        <w:t>’</w:t>
      </w:r>
    </w:p>
    <w:p w:rsidR="00D4408D" w:rsidRDefault="00D4408D">
      <w:pPr>
        <w:pStyle w:val="Default"/>
        <w:ind w:right="720"/>
        <w:rPr>
          <w:rFonts w:ascii="Arial" w:eastAsia="Arial" w:hAnsi="Arial" w:cs="Arial"/>
          <w:sz w:val="24"/>
          <w:szCs w:val="24"/>
        </w:rPr>
      </w:pPr>
    </w:p>
    <w:p w:rsidR="00D4408D" w:rsidRDefault="00624C2D">
      <w:pPr>
        <w:pStyle w:val="Default"/>
        <w:ind w:right="720"/>
        <w:rPr>
          <w:rFonts w:ascii="Arial" w:eastAsia="Arial" w:hAnsi="Arial" w:cs="Arial"/>
          <w:sz w:val="24"/>
          <w:szCs w:val="24"/>
        </w:rPr>
      </w:pPr>
      <w:r>
        <w:rPr>
          <w:rFonts w:ascii="Arial"/>
          <w:sz w:val="24"/>
          <w:szCs w:val="24"/>
        </w:rPr>
        <w:t>In true Hollywood style, Lubitsch</w:t>
      </w:r>
      <w:r>
        <w:rPr>
          <w:rFonts w:hAnsi="Arial"/>
          <w:sz w:val="24"/>
          <w:szCs w:val="24"/>
          <w:lang w:val="fr-FR"/>
        </w:rPr>
        <w:t>’</w:t>
      </w:r>
      <w:r>
        <w:rPr>
          <w:rFonts w:ascii="Arial"/>
          <w:sz w:val="24"/>
          <w:szCs w:val="24"/>
        </w:rPr>
        <w:t>s recollections were melodramatic and somewhat exaggerated.</w:t>
      </w:r>
    </w:p>
    <w:p w:rsidR="00D4408D" w:rsidRDefault="00D4408D">
      <w:pPr>
        <w:pStyle w:val="Default"/>
        <w:ind w:right="720"/>
        <w:rPr>
          <w:rFonts w:ascii="Arial" w:eastAsia="Arial" w:hAnsi="Arial" w:cs="Arial"/>
          <w:sz w:val="24"/>
          <w:szCs w:val="24"/>
        </w:rPr>
      </w:pPr>
    </w:p>
    <w:p w:rsidR="00D4408D" w:rsidRDefault="00624C2D">
      <w:pPr>
        <w:pStyle w:val="Default"/>
        <w:ind w:right="720"/>
        <w:rPr>
          <w:rFonts w:ascii="Arial" w:eastAsia="Arial" w:hAnsi="Arial" w:cs="Arial"/>
          <w:sz w:val="24"/>
          <w:szCs w:val="24"/>
        </w:rPr>
      </w:pPr>
      <w:proofErr w:type="spellStart"/>
      <w:r>
        <w:rPr>
          <w:rFonts w:ascii="Arial"/>
          <w:i/>
          <w:iCs/>
          <w:sz w:val="24"/>
          <w:szCs w:val="24"/>
        </w:rPr>
        <w:t>Singin</w:t>
      </w:r>
      <w:proofErr w:type="spellEnd"/>
      <w:r>
        <w:rPr>
          <w:rFonts w:hAnsi="Arial"/>
          <w:i/>
          <w:iCs/>
          <w:sz w:val="24"/>
          <w:szCs w:val="24"/>
          <w:lang w:val="fr-FR"/>
        </w:rPr>
        <w:t>’</w:t>
      </w:r>
      <w:r>
        <w:rPr>
          <w:rFonts w:ascii="Arial"/>
          <w:i/>
          <w:iCs/>
          <w:sz w:val="24"/>
          <w:szCs w:val="24"/>
        </w:rPr>
        <w:t>in the Rain</w:t>
      </w:r>
      <w:r>
        <w:rPr>
          <w:rFonts w:ascii="Arial"/>
          <w:sz w:val="24"/>
          <w:szCs w:val="24"/>
        </w:rPr>
        <w:t xml:space="preserve"> tells the story of two fictitious stars as they cope with the coming of the talkies. Don Lockwood, played by Kelly, a dashing star in the Douglas Fairbanks mould, is a former vaudeville singer and dancer. As such, he easily adjusts to using his voice. His leading lady, </w:t>
      </w:r>
      <w:proofErr w:type="spellStart"/>
      <w:r>
        <w:rPr>
          <w:rFonts w:ascii="Arial"/>
          <w:sz w:val="24"/>
          <w:szCs w:val="24"/>
        </w:rPr>
        <w:t>Lina</w:t>
      </w:r>
      <w:proofErr w:type="spellEnd"/>
      <w:r>
        <w:rPr>
          <w:rFonts w:ascii="Arial"/>
          <w:sz w:val="24"/>
          <w:szCs w:val="24"/>
        </w:rPr>
        <w:t xml:space="preserve"> Lamont, played by Jean Hagen, is not so lucky. Though suitably glamorous, she is saddled with a shrieking voice and poor diction that are quite unsuitable for the historical heroines for which she is renowned. One of the more memorable villains of movie musicals, the scheming </w:t>
      </w:r>
      <w:proofErr w:type="spellStart"/>
      <w:r>
        <w:rPr>
          <w:rFonts w:ascii="Arial"/>
          <w:sz w:val="24"/>
          <w:szCs w:val="24"/>
        </w:rPr>
        <w:t>Lina</w:t>
      </w:r>
      <w:proofErr w:type="spellEnd"/>
      <w:r>
        <w:rPr>
          <w:rFonts w:ascii="Arial"/>
          <w:sz w:val="24"/>
          <w:szCs w:val="24"/>
        </w:rPr>
        <w:t xml:space="preserve"> is in part brought down by her own bloated sense of stardom. According to Kelly, she was based partly on Mae Murray, a notoriously temperamental star of the silent era, known off-screen for mangling the English language. In the end, </w:t>
      </w:r>
      <w:proofErr w:type="spellStart"/>
      <w:r>
        <w:rPr>
          <w:rFonts w:ascii="Arial"/>
          <w:sz w:val="24"/>
          <w:szCs w:val="24"/>
        </w:rPr>
        <w:t>Lina</w:t>
      </w:r>
      <w:proofErr w:type="spellEnd"/>
      <w:r>
        <w:rPr>
          <w:rFonts w:hAnsi="Arial"/>
          <w:sz w:val="24"/>
          <w:szCs w:val="24"/>
          <w:lang w:val="fr-FR"/>
        </w:rPr>
        <w:t>’</w:t>
      </w:r>
      <w:r>
        <w:rPr>
          <w:rFonts w:ascii="Arial"/>
          <w:sz w:val="24"/>
          <w:szCs w:val="24"/>
        </w:rPr>
        <w:t>s career is over, while Kathy becomes Don</w:t>
      </w:r>
      <w:r>
        <w:rPr>
          <w:rFonts w:hAnsi="Arial"/>
          <w:sz w:val="24"/>
          <w:szCs w:val="24"/>
          <w:lang w:val="fr-FR"/>
        </w:rPr>
        <w:t>’</w:t>
      </w:r>
      <w:r>
        <w:rPr>
          <w:rFonts w:ascii="Arial"/>
          <w:sz w:val="24"/>
          <w:szCs w:val="24"/>
        </w:rPr>
        <w:t>s leading lady both on and off the screen.</w:t>
      </w:r>
    </w:p>
    <w:p w:rsidR="00D4408D" w:rsidRDefault="00D4408D">
      <w:pPr>
        <w:pStyle w:val="Default"/>
        <w:ind w:right="720"/>
        <w:rPr>
          <w:rFonts w:ascii="Arial" w:eastAsia="Arial" w:hAnsi="Arial" w:cs="Arial"/>
          <w:sz w:val="24"/>
          <w:szCs w:val="24"/>
        </w:rPr>
      </w:pPr>
    </w:p>
    <w:p w:rsidR="00D4408D" w:rsidRDefault="00624C2D">
      <w:pPr>
        <w:pStyle w:val="Default"/>
        <w:ind w:right="720"/>
        <w:rPr>
          <w:rFonts w:ascii="Arial" w:eastAsia="Arial" w:hAnsi="Arial" w:cs="Arial"/>
          <w:sz w:val="24"/>
          <w:szCs w:val="24"/>
        </w:rPr>
      </w:pPr>
      <w:proofErr w:type="spellStart"/>
      <w:r>
        <w:rPr>
          <w:rFonts w:ascii="Arial"/>
          <w:sz w:val="24"/>
          <w:szCs w:val="24"/>
        </w:rPr>
        <w:t>Lina</w:t>
      </w:r>
      <w:proofErr w:type="spellEnd"/>
      <w:r>
        <w:rPr>
          <w:rFonts w:hAnsi="Arial"/>
          <w:sz w:val="24"/>
          <w:szCs w:val="24"/>
          <w:lang w:val="fr-FR"/>
        </w:rPr>
        <w:t>’</w:t>
      </w:r>
      <w:r>
        <w:rPr>
          <w:rFonts w:ascii="Arial"/>
          <w:sz w:val="24"/>
          <w:szCs w:val="24"/>
        </w:rPr>
        <w:t xml:space="preserve">s fate, however, mirrors that of the actress Norma </w:t>
      </w:r>
      <w:proofErr w:type="spellStart"/>
      <w:r>
        <w:rPr>
          <w:rFonts w:ascii="Arial"/>
          <w:sz w:val="24"/>
          <w:szCs w:val="24"/>
        </w:rPr>
        <w:t>Talmadge</w:t>
      </w:r>
      <w:proofErr w:type="spellEnd"/>
      <w:r>
        <w:rPr>
          <w:rFonts w:ascii="Arial"/>
          <w:sz w:val="24"/>
          <w:szCs w:val="24"/>
        </w:rPr>
        <w:t xml:space="preserve">, whose strong Brooklyn accent was completely at odds with her well-honed image as an elegant star of the silver screen. She retired immediately after the release of her first talkie, </w:t>
      </w:r>
      <w:proofErr w:type="spellStart"/>
      <w:r>
        <w:rPr>
          <w:rFonts w:ascii="Arial"/>
          <w:sz w:val="24"/>
          <w:szCs w:val="24"/>
        </w:rPr>
        <w:t>Dubarry</w:t>
      </w:r>
      <w:proofErr w:type="spellEnd"/>
      <w:r>
        <w:rPr>
          <w:rFonts w:ascii="Arial"/>
          <w:sz w:val="24"/>
          <w:szCs w:val="24"/>
        </w:rPr>
        <w:t>, Woman of Paris (1930), as her fans tried to recover from hearing her voice.</w:t>
      </w:r>
    </w:p>
    <w:p w:rsidR="00D4408D" w:rsidRDefault="00D4408D">
      <w:pPr>
        <w:pStyle w:val="Default"/>
        <w:ind w:right="720"/>
        <w:rPr>
          <w:rFonts w:ascii="Arial" w:eastAsia="Arial" w:hAnsi="Arial" w:cs="Arial"/>
          <w:sz w:val="24"/>
          <w:szCs w:val="24"/>
        </w:rPr>
      </w:pPr>
    </w:p>
    <w:p w:rsidR="00D4408D" w:rsidRDefault="00624C2D">
      <w:pPr>
        <w:pStyle w:val="Default"/>
        <w:ind w:right="720"/>
        <w:rPr>
          <w:rFonts w:ascii="Arial" w:eastAsia="Arial" w:hAnsi="Arial" w:cs="Arial"/>
          <w:sz w:val="24"/>
          <w:szCs w:val="24"/>
        </w:rPr>
      </w:pPr>
      <w:r>
        <w:rPr>
          <w:rFonts w:hAnsi="Arial"/>
          <w:sz w:val="24"/>
          <w:szCs w:val="24"/>
        </w:rPr>
        <w:t>‘</w:t>
      </w:r>
      <w:r>
        <w:rPr>
          <w:rFonts w:ascii="Arial"/>
          <w:sz w:val="24"/>
          <w:szCs w:val="24"/>
        </w:rPr>
        <w:t xml:space="preserve">That microphone was a nemesis: if you </w:t>
      </w:r>
      <w:proofErr w:type="spellStart"/>
      <w:r>
        <w:rPr>
          <w:rFonts w:ascii="Arial"/>
          <w:sz w:val="24"/>
          <w:szCs w:val="24"/>
        </w:rPr>
        <w:t>didn</w:t>
      </w:r>
      <w:proofErr w:type="spellEnd"/>
      <w:r>
        <w:rPr>
          <w:rFonts w:hAnsi="Arial"/>
          <w:sz w:val="24"/>
          <w:szCs w:val="24"/>
          <w:lang w:val="fr-FR"/>
        </w:rPr>
        <w:t>’</w:t>
      </w:r>
      <w:r>
        <w:rPr>
          <w:rFonts w:ascii="Arial"/>
          <w:sz w:val="24"/>
          <w:szCs w:val="24"/>
        </w:rPr>
        <w:t>t record well, you were finished,</w:t>
      </w:r>
      <w:r>
        <w:rPr>
          <w:rFonts w:hAnsi="Arial"/>
          <w:sz w:val="24"/>
          <w:szCs w:val="24"/>
          <w:lang w:val="fr-FR"/>
        </w:rPr>
        <w:t>’</w:t>
      </w:r>
      <w:r>
        <w:rPr>
          <w:rFonts w:ascii="Arial"/>
          <w:sz w:val="24"/>
          <w:szCs w:val="24"/>
        </w:rPr>
        <w:t xml:space="preserve">recalled the screenwriter Joseph </w:t>
      </w:r>
      <w:proofErr w:type="spellStart"/>
      <w:r>
        <w:rPr>
          <w:rFonts w:ascii="Arial"/>
          <w:sz w:val="24"/>
          <w:szCs w:val="24"/>
        </w:rPr>
        <w:t>Mankiewicz</w:t>
      </w:r>
      <w:proofErr w:type="spellEnd"/>
      <w:r>
        <w:rPr>
          <w:rFonts w:ascii="Arial"/>
          <w:sz w:val="24"/>
          <w:szCs w:val="24"/>
        </w:rPr>
        <w:t xml:space="preserve">. He described when a fire broke out one day at Paramount studios, Clara Bow screamed: </w:t>
      </w:r>
      <w:r>
        <w:rPr>
          <w:rFonts w:hAnsi="Arial"/>
          <w:sz w:val="24"/>
          <w:szCs w:val="24"/>
        </w:rPr>
        <w:t>‘</w:t>
      </w:r>
      <w:r>
        <w:rPr>
          <w:rFonts w:ascii="Arial"/>
          <w:sz w:val="24"/>
          <w:szCs w:val="24"/>
        </w:rPr>
        <w:t>I hope to Christ it was the sound stages</w:t>
      </w:r>
      <w:r w:rsidR="001D26A6">
        <w:rPr>
          <w:rFonts w:ascii="Arial"/>
          <w:sz w:val="24"/>
          <w:szCs w:val="24"/>
        </w:rPr>
        <w:t xml:space="preserve">. </w:t>
      </w:r>
      <w:r>
        <w:rPr>
          <w:rFonts w:ascii="Arial"/>
          <w:sz w:val="24"/>
          <w:szCs w:val="24"/>
        </w:rPr>
        <w:t xml:space="preserve">The response from performers and their employers was close to panic. Actors were submitted to </w:t>
      </w:r>
      <w:r>
        <w:rPr>
          <w:rFonts w:hAnsi="Arial"/>
          <w:sz w:val="24"/>
          <w:szCs w:val="24"/>
        </w:rPr>
        <w:t>‘</w:t>
      </w:r>
      <w:proofErr w:type="spellStart"/>
      <w:r>
        <w:rPr>
          <w:rFonts w:ascii="Arial"/>
          <w:sz w:val="24"/>
          <w:szCs w:val="24"/>
          <w:lang w:val="fr-FR"/>
        </w:rPr>
        <w:t>voice</w:t>
      </w:r>
      <w:proofErr w:type="spellEnd"/>
      <w:r>
        <w:rPr>
          <w:rFonts w:ascii="Arial"/>
          <w:sz w:val="24"/>
          <w:szCs w:val="24"/>
          <w:lang w:val="fr-FR"/>
        </w:rPr>
        <w:t xml:space="preserve"> tests</w:t>
      </w:r>
      <w:r>
        <w:rPr>
          <w:rFonts w:hAnsi="Arial"/>
          <w:sz w:val="24"/>
          <w:szCs w:val="24"/>
          <w:lang w:val="fr-FR"/>
        </w:rPr>
        <w:t>’</w:t>
      </w:r>
      <w:r>
        <w:rPr>
          <w:rFonts w:ascii="Arial"/>
          <w:sz w:val="24"/>
          <w:szCs w:val="24"/>
        </w:rPr>
        <w:t xml:space="preserve">and enrolled in singing lessons. As </w:t>
      </w:r>
      <w:proofErr w:type="spellStart"/>
      <w:r>
        <w:rPr>
          <w:rFonts w:ascii="Arial"/>
          <w:i/>
          <w:iCs/>
          <w:sz w:val="24"/>
          <w:szCs w:val="24"/>
        </w:rPr>
        <w:t>Singin</w:t>
      </w:r>
      <w:proofErr w:type="spellEnd"/>
      <w:r>
        <w:rPr>
          <w:rFonts w:hAnsi="Arial"/>
          <w:i/>
          <w:iCs/>
          <w:sz w:val="24"/>
          <w:szCs w:val="24"/>
          <w:lang w:val="fr-FR"/>
        </w:rPr>
        <w:t>’</w:t>
      </w:r>
      <w:r>
        <w:rPr>
          <w:rFonts w:ascii="Arial"/>
          <w:i/>
          <w:iCs/>
          <w:sz w:val="24"/>
          <w:szCs w:val="24"/>
        </w:rPr>
        <w:t>in the Rain</w:t>
      </w:r>
      <w:r>
        <w:rPr>
          <w:rFonts w:ascii="Arial"/>
          <w:sz w:val="24"/>
          <w:szCs w:val="24"/>
        </w:rPr>
        <w:t xml:space="preserve"> noted, they were also sent to expensive elocution lessons, in which each word was painstakingly recited. This resulted in cultured voices that were often at odds with their on-screen personae. Even </w:t>
      </w:r>
      <w:r>
        <w:rPr>
          <w:rFonts w:hAnsi="Arial"/>
          <w:sz w:val="24"/>
          <w:szCs w:val="24"/>
        </w:rPr>
        <w:t>‘</w:t>
      </w:r>
      <w:r>
        <w:rPr>
          <w:rFonts w:ascii="Arial"/>
          <w:sz w:val="24"/>
          <w:szCs w:val="24"/>
        </w:rPr>
        <w:t>good time girls</w:t>
      </w:r>
      <w:r>
        <w:rPr>
          <w:rFonts w:hAnsi="Arial"/>
          <w:sz w:val="24"/>
          <w:szCs w:val="24"/>
          <w:lang w:val="fr-FR"/>
        </w:rPr>
        <w:t>’</w:t>
      </w:r>
      <w:r>
        <w:rPr>
          <w:rFonts w:ascii="Arial"/>
          <w:sz w:val="24"/>
          <w:szCs w:val="24"/>
        </w:rPr>
        <w:t xml:space="preserve">like Clara Bow (the original </w:t>
      </w:r>
      <w:r>
        <w:rPr>
          <w:rFonts w:hAnsi="Arial"/>
          <w:sz w:val="24"/>
          <w:szCs w:val="24"/>
        </w:rPr>
        <w:t>‘</w:t>
      </w:r>
      <w:r>
        <w:rPr>
          <w:rFonts w:ascii="Arial"/>
          <w:sz w:val="24"/>
          <w:szCs w:val="24"/>
        </w:rPr>
        <w:t>It Girl</w:t>
      </w:r>
      <w:r>
        <w:rPr>
          <w:rFonts w:hAnsi="Arial"/>
          <w:sz w:val="24"/>
          <w:szCs w:val="24"/>
          <w:lang w:val="fr-FR"/>
        </w:rPr>
        <w:t>’</w:t>
      </w:r>
      <w:r>
        <w:rPr>
          <w:rFonts w:ascii="Arial"/>
          <w:sz w:val="24"/>
          <w:szCs w:val="24"/>
        </w:rPr>
        <w:t>) and Colleen Moore (the archetypal 1920s</w:t>
      </w:r>
      <w:r>
        <w:rPr>
          <w:rFonts w:hAnsi="Arial"/>
          <w:sz w:val="24"/>
          <w:szCs w:val="24"/>
          <w:lang w:val="fr-FR"/>
        </w:rPr>
        <w:t>’</w:t>
      </w:r>
      <w:r>
        <w:rPr>
          <w:rFonts w:ascii="Arial"/>
          <w:sz w:val="24"/>
          <w:szCs w:val="24"/>
        </w:rPr>
        <w:t>flapper) were given extensive vocal coaching to sound more refined, in the style of serious theatre actors. After all, they would be up against the likes of Broadway actress Ruth Chatterton, who was among the stage elite now brought to Hollywood to add class to the movies.</w:t>
      </w:r>
      <w:r>
        <w:rPr>
          <w:rFonts w:ascii="Arial" w:eastAsia="Arial" w:hAnsi="Arial" w:cs="Arial"/>
          <w:noProof/>
          <w:sz w:val="24"/>
          <w:szCs w:val="24"/>
        </w:rPr>
        <w:drawing>
          <wp:anchor distT="152400" distB="152400" distL="152400" distR="152400" simplePos="0" relativeHeight="251662336" behindDoc="0" locked="0" layoutInCell="1" allowOverlap="1">
            <wp:simplePos x="0" y="0"/>
            <wp:positionH relativeFrom="margin">
              <wp:posOffset>-6350</wp:posOffset>
            </wp:positionH>
            <wp:positionV relativeFrom="line">
              <wp:posOffset>177800</wp:posOffset>
            </wp:positionV>
            <wp:extent cx="5943600" cy="3751898"/>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ingin-in-the-rain-ending.jpg"/>
                    <pic:cNvPicPr/>
                  </pic:nvPicPr>
                  <pic:blipFill>
                    <a:blip r:embed="rId10">
                      <a:extLst/>
                    </a:blip>
                    <a:stretch>
                      <a:fillRect/>
                    </a:stretch>
                  </pic:blipFill>
                  <pic:spPr>
                    <a:xfrm>
                      <a:off x="0" y="0"/>
                      <a:ext cx="5943600" cy="3751898"/>
                    </a:xfrm>
                    <a:prstGeom prst="rect">
                      <a:avLst/>
                    </a:prstGeom>
                    <a:ln w="12700" cap="flat">
                      <a:noFill/>
                      <a:miter lim="400000"/>
                    </a:ln>
                    <a:effectLst/>
                  </pic:spPr>
                </pic:pic>
              </a:graphicData>
            </a:graphic>
          </wp:anchor>
        </w:drawing>
      </w:r>
    </w:p>
    <w:p w:rsidR="00D4408D" w:rsidRDefault="00D4408D">
      <w:pPr>
        <w:pStyle w:val="Default"/>
        <w:ind w:right="720"/>
        <w:rPr>
          <w:rFonts w:ascii="Arial" w:eastAsia="Arial" w:hAnsi="Arial" w:cs="Arial"/>
          <w:sz w:val="24"/>
          <w:szCs w:val="24"/>
        </w:rPr>
      </w:pPr>
    </w:p>
    <w:p w:rsidR="00D4408D" w:rsidRDefault="00624C2D">
      <w:pPr>
        <w:pStyle w:val="Default"/>
        <w:ind w:right="720"/>
        <w:rPr>
          <w:rFonts w:ascii="Arial" w:eastAsia="Arial" w:hAnsi="Arial" w:cs="Arial"/>
          <w:sz w:val="24"/>
          <w:szCs w:val="24"/>
        </w:rPr>
      </w:pPr>
      <w:r>
        <w:rPr>
          <w:rFonts w:ascii="Arial"/>
          <w:sz w:val="24"/>
          <w:szCs w:val="24"/>
        </w:rPr>
        <w:t xml:space="preserve">Some silent stars faced with the microphone took up the challenge with gusto. Make-up maestro Lon Chaney, known as </w:t>
      </w:r>
      <w:r>
        <w:rPr>
          <w:rFonts w:hAnsi="Arial"/>
          <w:sz w:val="24"/>
          <w:szCs w:val="24"/>
        </w:rPr>
        <w:t>‘</w:t>
      </w:r>
      <w:r>
        <w:rPr>
          <w:rFonts w:ascii="Arial"/>
          <w:sz w:val="24"/>
          <w:szCs w:val="24"/>
        </w:rPr>
        <w:t>the man of a thousand faces</w:t>
      </w:r>
      <w:r>
        <w:rPr>
          <w:rFonts w:hAnsi="Arial"/>
          <w:sz w:val="24"/>
          <w:szCs w:val="24"/>
          <w:lang w:val="fr-FR"/>
        </w:rPr>
        <w:t>’</w:t>
      </w:r>
      <w:r>
        <w:rPr>
          <w:rFonts w:ascii="Arial"/>
          <w:sz w:val="24"/>
          <w:szCs w:val="24"/>
        </w:rPr>
        <w:t xml:space="preserve">, was now forced to be the man of a thousand voices as well. Though initially reluctant (avoiding talkies longer than any major star other than Chaplin), he used five different voices for his first talking picture, </w:t>
      </w:r>
      <w:r>
        <w:rPr>
          <w:rFonts w:ascii="Arial"/>
          <w:i/>
          <w:iCs/>
          <w:sz w:val="24"/>
          <w:szCs w:val="24"/>
        </w:rPr>
        <w:t>The Unholy Three</w:t>
      </w:r>
      <w:r>
        <w:rPr>
          <w:rFonts w:ascii="Arial"/>
          <w:sz w:val="24"/>
          <w:szCs w:val="24"/>
        </w:rPr>
        <w:t xml:space="preserve"> (1930), then died of cancer at the age of 47.</w:t>
      </w:r>
    </w:p>
    <w:p w:rsidR="00D4408D" w:rsidRDefault="00D4408D">
      <w:pPr>
        <w:pStyle w:val="Default"/>
        <w:ind w:right="720"/>
        <w:rPr>
          <w:rFonts w:ascii="Arial" w:eastAsia="Arial" w:hAnsi="Arial" w:cs="Arial"/>
          <w:sz w:val="24"/>
          <w:szCs w:val="24"/>
        </w:rPr>
      </w:pPr>
    </w:p>
    <w:p w:rsidR="001D26A6" w:rsidRDefault="00624C2D">
      <w:pPr>
        <w:pStyle w:val="Default"/>
        <w:ind w:right="720"/>
        <w:rPr>
          <w:rFonts w:ascii="Arial"/>
          <w:i/>
          <w:iCs/>
          <w:sz w:val="24"/>
          <w:szCs w:val="24"/>
        </w:rPr>
      </w:pPr>
      <w:r>
        <w:rPr>
          <w:rFonts w:ascii="Arial"/>
          <w:sz w:val="24"/>
          <w:szCs w:val="24"/>
        </w:rPr>
        <w:t xml:space="preserve">Mary Pickford, long known as the </w:t>
      </w:r>
      <w:r>
        <w:rPr>
          <w:rFonts w:hAnsi="Arial"/>
          <w:sz w:val="24"/>
          <w:szCs w:val="24"/>
        </w:rPr>
        <w:t>‘</w:t>
      </w:r>
      <w:r>
        <w:rPr>
          <w:rFonts w:ascii="Arial"/>
          <w:sz w:val="24"/>
          <w:szCs w:val="24"/>
        </w:rPr>
        <w:t>queen of Hollywood</w:t>
      </w:r>
      <w:r>
        <w:rPr>
          <w:rFonts w:hAnsi="Arial"/>
          <w:sz w:val="24"/>
          <w:szCs w:val="24"/>
          <w:lang w:val="fr-FR"/>
        </w:rPr>
        <w:t>’</w:t>
      </w:r>
      <w:r>
        <w:rPr>
          <w:rFonts w:ascii="Arial"/>
          <w:sz w:val="24"/>
          <w:szCs w:val="24"/>
        </w:rPr>
        <w:t xml:space="preserve">, spoke in a deep southern accent for her first talkie, </w:t>
      </w:r>
      <w:r>
        <w:rPr>
          <w:rFonts w:ascii="Arial"/>
          <w:i/>
          <w:iCs/>
          <w:sz w:val="24"/>
          <w:szCs w:val="24"/>
          <w:lang w:val="fr-FR"/>
        </w:rPr>
        <w:t>Coquette</w:t>
      </w:r>
      <w:r>
        <w:rPr>
          <w:rFonts w:ascii="Arial"/>
          <w:sz w:val="24"/>
          <w:szCs w:val="24"/>
        </w:rPr>
        <w:t xml:space="preserve"> (1929), which won her an Oscar (after a blatant campaign). The comedienne Marion Davies, an accomplished mimic, made her debut in </w:t>
      </w:r>
      <w:r>
        <w:rPr>
          <w:rFonts w:ascii="Arial"/>
          <w:i/>
          <w:iCs/>
          <w:sz w:val="24"/>
          <w:szCs w:val="24"/>
        </w:rPr>
        <w:t>Marianne</w:t>
      </w:r>
      <w:r>
        <w:rPr>
          <w:rFonts w:ascii="Arial"/>
          <w:sz w:val="24"/>
          <w:szCs w:val="24"/>
        </w:rPr>
        <w:t xml:space="preserve"> (1929) with a convincing French accent. Davies had enough vocal challenges already, as she was known to stutter </w:t>
      </w:r>
      <w:r>
        <w:rPr>
          <w:rFonts w:hAnsi="Arial"/>
          <w:sz w:val="24"/>
          <w:szCs w:val="24"/>
        </w:rPr>
        <w:t>–</w:t>
      </w:r>
      <w:r>
        <w:rPr>
          <w:rFonts w:ascii="Arial"/>
          <w:sz w:val="24"/>
          <w:szCs w:val="24"/>
        </w:rPr>
        <w:t xml:space="preserve">an obstacle that would never be apparent in her </w:t>
      </w:r>
      <w:proofErr w:type="spellStart"/>
      <w:r>
        <w:rPr>
          <w:rFonts w:ascii="Arial"/>
          <w:sz w:val="24"/>
          <w:szCs w:val="24"/>
        </w:rPr>
        <w:t>movies.A</w:t>
      </w:r>
      <w:proofErr w:type="spellEnd"/>
      <w:r>
        <w:rPr>
          <w:rFonts w:ascii="Arial"/>
          <w:sz w:val="24"/>
          <w:szCs w:val="24"/>
        </w:rPr>
        <w:t xml:space="preserve"> number of characters in </w:t>
      </w:r>
      <w:proofErr w:type="spellStart"/>
      <w:r>
        <w:rPr>
          <w:rFonts w:ascii="Arial"/>
          <w:i/>
          <w:iCs/>
          <w:sz w:val="24"/>
          <w:szCs w:val="24"/>
        </w:rPr>
        <w:t>Singin</w:t>
      </w:r>
      <w:proofErr w:type="spellEnd"/>
      <w:r>
        <w:rPr>
          <w:rFonts w:hAnsi="Arial"/>
          <w:i/>
          <w:iCs/>
          <w:sz w:val="24"/>
          <w:szCs w:val="24"/>
          <w:lang w:val="fr-FR"/>
        </w:rPr>
        <w:t>’</w:t>
      </w:r>
      <w:r>
        <w:rPr>
          <w:rFonts w:ascii="Arial"/>
          <w:i/>
          <w:iCs/>
          <w:sz w:val="24"/>
          <w:szCs w:val="24"/>
        </w:rPr>
        <w:t>in the Rain</w:t>
      </w:r>
      <w:r>
        <w:rPr>
          <w:rFonts w:ascii="Arial"/>
          <w:sz w:val="24"/>
          <w:szCs w:val="24"/>
        </w:rPr>
        <w:t xml:space="preserve"> are based on popular figures of the silent era. Gossip columnist Dora Bailey, who speaks the opening lines, is inspired by the Hearst newspaper columnist and critic </w:t>
      </w:r>
      <w:proofErr w:type="spellStart"/>
      <w:r>
        <w:rPr>
          <w:rFonts w:ascii="Arial"/>
          <w:sz w:val="24"/>
          <w:szCs w:val="24"/>
        </w:rPr>
        <w:t>Louella</w:t>
      </w:r>
      <w:proofErr w:type="spellEnd"/>
      <w:r>
        <w:rPr>
          <w:rFonts w:ascii="Arial"/>
          <w:sz w:val="24"/>
          <w:szCs w:val="24"/>
        </w:rPr>
        <w:t xml:space="preserve"> Parsons. Fun-loving silent star Zelda Zanders (</w:t>
      </w:r>
      <w:r>
        <w:rPr>
          <w:rFonts w:hAnsi="Arial"/>
          <w:sz w:val="24"/>
          <w:szCs w:val="24"/>
        </w:rPr>
        <w:t>‘</w:t>
      </w:r>
      <w:r>
        <w:rPr>
          <w:rFonts w:ascii="Arial"/>
          <w:sz w:val="24"/>
          <w:szCs w:val="24"/>
        </w:rPr>
        <w:t>the Zip girl</w:t>
      </w:r>
      <w:r>
        <w:rPr>
          <w:rFonts w:hAnsi="Arial"/>
          <w:sz w:val="24"/>
          <w:szCs w:val="24"/>
          <w:lang w:val="fr-FR"/>
        </w:rPr>
        <w:t>’</w:t>
      </w:r>
      <w:r>
        <w:rPr>
          <w:rFonts w:ascii="Arial"/>
          <w:sz w:val="24"/>
          <w:szCs w:val="24"/>
        </w:rPr>
        <w:t>), played by a young Rita Moreno, was based on Clara Bow. The long-legged vamp in Kelly</w:t>
      </w:r>
      <w:r>
        <w:rPr>
          <w:rFonts w:hAnsi="Arial"/>
          <w:sz w:val="24"/>
          <w:szCs w:val="24"/>
          <w:lang w:val="fr-FR"/>
        </w:rPr>
        <w:t>’</w:t>
      </w:r>
      <w:r>
        <w:rPr>
          <w:rFonts w:ascii="Arial"/>
          <w:sz w:val="24"/>
          <w:szCs w:val="24"/>
        </w:rPr>
        <w:t xml:space="preserve">s </w:t>
      </w:r>
      <w:r>
        <w:rPr>
          <w:rFonts w:ascii="Arial"/>
          <w:i/>
          <w:iCs/>
          <w:sz w:val="24"/>
          <w:szCs w:val="24"/>
        </w:rPr>
        <w:t>Broadway Melody</w:t>
      </w:r>
      <w:r>
        <w:rPr>
          <w:rFonts w:ascii="Arial"/>
          <w:sz w:val="24"/>
          <w:szCs w:val="24"/>
        </w:rPr>
        <w:t xml:space="preserve"> ballet sequence, played by dancer </w:t>
      </w:r>
      <w:proofErr w:type="spellStart"/>
      <w:r>
        <w:rPr>
          <w:rFonts w:ascii="Arial"/>
          <w:sz w:val="24"/>
          <w:szCs w:val="24"/>
        </w:rPr>
        <w:t>CydCharisse</w:t>
      </w:r>
      <w:proofErr w:type="spellEnd"/>
      <w:r>
        <w:rPr>
          <w:rFonts w:ascii="Arial"/>
          <w:sz w:val="24"/>
          <w:szCs w:val="24"/>
        </w:rPr>
        <w:t xml:space="preserve">, was a tribute to silent actor Louise Brooks, complete with her renowned </w:t>
      </w:r>
      <w:r>
        <w:rPr>
          <w:rFonts w:hAnsi="Arial"/>
          <w:sz w:val="24"/>
          <w:szCs w:val="24"/>
        </w:rPr>
        <w:t>‘</w:t>
      </w:r>
      <w:r>
        <w:rPr>
          <w:rFonts w:ascii="Arial"/>
          <w:sz w:val="24"/>
          <w:szCs w:val="24"/>
        </w:rPr>
        <w:t>bob</w:t>
      </w:r>
      <w:r>
        <w:rPr>
          <w:rFonts w:hAnsi="Arial"/>
          <w:sz w:val="24"/>
          <w:szCs w:val="24"/>
          <w:lang w:val="fr-FR"/>
        </w:rPr>
        <w:t>’</w:t>
      </w:r>
      <w:r>
        <w:rPr>
          <w:rFonts w:ascii="Arial"/>
          <w:sz w:val="24"/>
          <w:szCs w:val="24"/>
        </w:rPr>
        <w:t xml:space="preserve">hairstyle. Kathy Selden was not </w:t>
      </w:r>
      <w:proofErr w:type="spellStart"/>
      <w:r>
        <w:rPr>
          <w:rFonts w:ascii="Arial"/>
          <w:sz w:val="24"/>
          <w:szCs w:val="24"/>
        </w:rPr>
        <w:t>modelled</w:t>
      </w:r>
      <w:proofErr w:type="spellEnd"/>
      <w:r>
        <w:rPr>
          <w:rFonts w:ascii="Arial"/>
          <w:sz w:val="24"/>
          <w:szCs w:val="24"/>
        </w:rPr>
        <w:t xml:space="preserve"> on a 1920s</w:t>
      </w:r>
      <w:r>
        <w:rPr>
          <w:rFonts w:hAnsi="Arial"/>
          <w:sz w:val="24"/>
          <w:szCs w:val="24"/>
          <w:lang w:val="fr-FR"/>
        </w:rPr>
        <w:t>’</w:t>
      </w:r>
      <w:r>
        <w:rPr>
          <w:rFonts w:ascii="Arial"/>
          <w:sz w:val="24"/>
          <w:szCs w:val="24"/>
        </w:rPr>
        <w:t xml:space="preserve">star but was conceived as </w:t>
      </w:r>
      <w:r>
        <w:rPr>
          <w:rFonts w:hAnsi="Arial"/>
          <w:sz w:val="24"/>
          <w:szCs w:val="24"/>
        </w:rPr>
        <w:t>‘</w:t>
      </w:r>
      <w:r>
        <w:rPr>
          <w:rFonts w:ascii="Arial"/>
          <w:sz w:val="24"/>
          <w:szCs w:val="24"/>
        </w:rPr>
        <w:t xml:space="preserve">full of </w:t>
      </w:r>
      <w:proofErr w:type="spellStart"/>
      <w:r>
        <w:rPr>
          <w:rFonts w:ascii="Arial"/>
          <w:sz w:val="24"/>
          <w:szCs w:val="24"/>
        </w:rPr>
        <w:t>saccarine</w:t>
      </w:r>
      <w:proofErr w:type="spellEnd"/>
      <w:r>
        <w:rPr>
          <w:rFonts w:hAnsi="Arial"/>
          <w:sz w:val="24"/>
          <w:szCs w:val="24"/>
          <w:lang w:val="fr-FR"/>
        </w:rPr>
        <w:t>’</w:t>
      </w:r>
      <w:r>
        <w:rPr>
          <w:rFonts w:ascii="Arial"/>
          <w:sz w:val="24"/>
          <w:szCs w:val="24"/>
        </w:rPr>
        <w:t xml:space="preserve">and compared with June Allyson, a popular MGM musical star in the late 1940s. (Allyson was suggested for the role but at 34 was considered to be too old.) The only genuine silent film star appears in the most famous scene, as a man to whom Kelly hands his umbrella after his joyous rendition of the title song. This extra was the Australian-born comedian Snub Pollard, </w:t>
      </w:r>
      <w:proofErr w:type="spellStart"/>
      <w:r>
        <w:rPr>
          <w:rFonts w:ascii="Arial"/>
          <w:sz w:val="24"/>
          <w:szCs w:val="24"/>
        </w:rPr>
        <w:t>bestknown</w:t>
      </w:r>
      <w:proofErr w:type="spellEnd"/>
      <w:r>
        <w:rPr>
          <w:rFonts w:ascii="Arial"/>
          <w:sz w:val="24"/>
          <w:szCs w:val="24"/>
        </w:rPr>
        <w:t xml:space="preserve"> as Harold Lloyd</w:t>
      </w:r>
      <w:r>
        <w:rPr>
          <w:rFonts w:hAnsi="Arial"/>
          <w:sz w:val="24"/>
          <w:szCs w:val="24"/>
          <w:lang w:val="fr-FR"/>
        </w:rPr>
        <w:t>’</w:t>
      </w:r>
      <w:r>
        <w:rPr>
          <w:rFonts w:ascii="Arial"/>
          <w:sz w:val="24"/>
          <w:szCs w:val="24"/>
        </w:rPr>
        <w:t xml:space="preserve">s co-star in the slapstick </w:t>
      </w:r>
      <w:r>
        <w:rPr>
          <w:rFonts w:ascii="Arial"/>
          <w:i/>
          <w:iCs/>
          <w:sz w:val="24"/>
          <w:szCs w:val="24"/>
        </w:rPr>
        <w:t>Lonesome</w:t>
      </w:r>
    </w:p>
    <w:p w:rsidR="00D4408D" w:rsidRDefault="00624C2D">
      <w:pPr>
        <w:pStyle w:val="Default"/>
        <w:ind w:right="720"/>
        <w:rPr>
          <w:rFonts w:ascii="Arial" w:eastAsia="Arial" w:hAnsi="Arial" w:cs="Arial"/>
          <w:sz w:val="24"/>
          <w:szCs w:val="24"/>
        </w:rPr>
      </w:pPr>
      <w:r>
        <w:rPr>
          <w:rFonts w:ascii="Arial"/>
          <w:i/>
          <w:iCs/>
          <w:sz w:val="24"/>
          <w:szCs w:val="24"/>
        </w:rPr>
        <w:t>Luke</w:t>
      </w:r>
      <w:r>
        <w:rPr>
          <w:rFonts w:ascii="Arial"/>
          <w:sz w:val="24"/>
          <w:szCs w:val="24"/>
        </w:rPr>
        <w:t xml:space="preserve"> series.</w:t>
      </w:r>
      <w:r>
        <w:rPr>
          <w:rFonts w:ascii="Arial" w:eastAsia="Arial" w:hAnsi="Arial" w:cs="Arial"/>
          <w:noProof/>
          <w:sz w:val="24"/>
          <w:szCs w:val="24"/>
        </w:rPr>
        <w:drawing>
          <wp:anchor distT="152400" distB="152400" distL="152400" distR="152400" simplePos="0" relativeHeight="251664384" behindDoc="0" locked="0" layoutInCell="1" allowOverlap="1">
            <wp:simplePos x="0" y="0"/>
            <wp:positionH relativeFrom="margin">
              <wp:posOffset>488950</wp:posOffset>
            </wp:positionH>
            <wp:positionV relativeFrom="line">
              <wp:posOffset>177800</wp:posOffset>
            </wp:positionV>
            <wp:extent cx="4953000" cy="5943600"/>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inging-in-the-rain.jpg"/>
                    <pic:cNvPicPr/>
                  </pic:nvPicPr>
                  <pic:blipFill>
                    <a:blip r:embed="rId11">
                      <a:extLst/>
                    </a:blip>
                    <a:stretch>
                      <a:fillRect/>
                    </a:stretch>
                  </pic:blipFill>
                  <pic:spPr>
                    <a:xfrm>
                      <a:off x="0" y="0"/>
                      <a:ext cx="4953000" cy="5943600"/>
                    </a:xfrm>
                    <a:prstGeom prst="rect">
                      <a:avLst/>
                    </a:prstGeom>
                    <a:ln w="12700" cap="flat">
                      <a:noFill/>
                      <a:miter lim="400000"/>
                    </a:ln>
                    <a:effectLst/>
                  </pic:spPr>
                </pic:pic>
              </a:graphicData>
            </a:graphic>
          </wp:anchor>
        </w:drawing>
      </w:r>
    </w:p>
    <w:p w:rsidR="00D4408D" w:rsidRDefault="00D4408D">
      <w:pPr>
        <w:pStyle w:val="Default"/>
        <w:ind w:right="720"/>
        <w:rPr>
          <w:rFonts w:ascii="Arial" w:eastAsia="Arial" w:hAnsi="Arial" w:cs="Arial"/>
          <w:sz w:val="24"/>
          <w:szCs w:val="24"/>
        </w:rPr>
      </w:pPr>
    </w:p>
    <w:p w:rsidR="00D4408D" w:rsidRDefault="00624C2D">
      <w:pPr>
        <w:pStyle w:val="Default"/>
        <w:ind w:right="720"/>
        <w:rPr>
          <w:rFonts w:ascii="Arial" w:eastAsia="Arial" w:hAnsi="Arial" w:cs="Arial"/>
          <w:sz w:val="24"/>
          <w:szCs w:val="24"/>
        </w:rPr>
      </w:pPr>
      <w:r>
        <w:rPr>
          <w:rFonts w:ascii="Arial"/>
          <w:sz w:val="24"/>
          <w:szCs w:val="24"/>
        </w:rPr>
        <w:t xml:space="preserve">Those silent stars with foreign accents were among the swiftest victims of the talkies, though for some, such as the Hungarian </w:t>
      </w:r>
      <w:proofErr w:type="spellStart"/>
      <w:r>
        <w:rPr>
          <w:rFonts w:ascii="Arial"/>
          <w:sz w:val="24"/>
          <w:szCs w:val="24"/>
        </w:rPr>
        <w:t>VilmaBanky</w:t>
      </w:r>
      <w:proofErr w:type="spellEnd"/>
      <w:r>
        <w:rPr>
          <w:rFonts w:ascii="Arial"/>
          <w:sz w:val="24"/>
          <w:szCs w:val="24"/>
        </w:rPr>
        <w:t xml:space="preserve"> and Mexican Lupe Velez, whose thick accents were surely no surprise to audiences, they added a certain exotica. MGM promoted Greta </w:t>
      </w:r>
      <w:proofErr w:type="spellStart"/>
      <w:r>
        <w:rPr>
          <w:rFonts w:ascii="Arial"/>
          <w:sz w:val="24"/>
          <w:szCs w:val="24"/>
        </w:rPr>
        <w:t>Garbo</w:t>
      </w:r>
      <w:proofErr w:type="spellEnd"/>
      <w:r>
        <w:rPr>
          <w:rFonts w:hAnsi="Arial"/>
          <w:sz w:val="24"/>
          <w:szCs w:val="24"/>
          <w:lang w:val="fr-FR"/>
        </w:rPr>
        <w:t>’</w:t>
      </w:r>
      <w:r>
        <w:rPr>
          <w:rFonts w:ascii="Arial"/>
          <w:sz w:val="24"/>
          <w:szCs w:val="24"/>
        </w:rPr>
        <w:t xml:space="preserve">s first talking picture, </w:t>
      </w:r>
      <w:r>
        <w:rPr>
          <w:rFonts w:ascii="Arial"/>
          <w:i/>
          <w:iCs/>
          <w:sz w:val="24"/>
          <w:szCs w:val="24"/>
        </w:rPr>
        <w:t>Anna Christie</w:t>
      </w:r>
      <w:r>
        <w:rPr>
          <w:rFonts w:ascii="Arial"/>
          <w:sz w:val="24"/>
          <w:szCs w:val="24"/>
        </w:rPr>
        <w:t xml:space="preserve"> (1930) by splashing the words </w:t>
      </w:r>
      <w:r>
        <w:rPr>
          <w:rFonts w:hAnsi="Arial"/>
          <w:sz w:val="24"/>
          <w:szCs w:val="24"/>
        </w:rPr>
        <w:t>‘</w:t>
      </w:r>
      <w:proofErr w:type="spellStart"/>
      <w:r>
        <w:rPr>
          <w:rFonts w:ascii="Arial"/>
          <w:sz w:val="24"/>
          <w:szCs w:val="24"/>
        </w:rPr>
        <w:t>Garbo</w:t>
      </w:r>
      <w:proofErr w:type="spellEnd"/>
      <w:r>
        <w:rPr>
          <w:rFonts w:ascii="Arial"/>
          <w:sz w:val="24"/>
          <w:szCs w:val="24"/>
        </w:rPr>
        <w:t xml:space="preserve"> Talks!</w:t>
      </w:r>
      <w:r>
        <w:rPr>
          <w:rFonts w:hAnsi="Arial"/>
          <w:sz w:val="24"/>
          <w:szCs w:val="24"/>
          <w:lang w:val="fr-FR"/>
        </w:rPr>
        <w:t>’</w:t>
      </w:r>
      <w:r>
        <w:rPr>
          <w:rFonts w:ascii="Arial"/>
          <w:sz w:val="24"/>
          <w:szCs w:val="24"/>
        </w:rPr>
        <w:t>over thousands of billboards. Once her voice was heard, with its Swedish tones and deep inflections, she was more popular than ever.</w:t>
      </w:r>
    </w:p>
    <w:p w:rsidR="00D4408D" w:rsidRDefault="00D4408D">
      <w:pPr>
        <w:pStyle w:val="Default"/>
        <w:ind w:right="720"/>
        <w:rPr>
          <w:rFonts w:ascii="Arial" w:eastAsia="Arial" w:hAnsi="Arial" w:cs="Arial"/>
          <w:sz w:val="24"/>
          <w:szCs w:val="24"/>
        </w:rPr>
      </w:pPr>
    </w:p>
    <w:p w:rsidR="00D4408D" w:rsidRDefault="00624C2D">
      <w:pPr>
        <w:pStyle w:val="Default"/>
        <w:ind w:right="720"/>
        <w:rPr>
          <w:rFonts w:ascii="Arial" w:eastAsia="Arial" w:hAnsi="Arial" w:cs="Arial"/>
          <w:sz w:val="24"/>
          <w:szCs w:val="24"/>
        </w:rPr>
      </w:pPr>
      <w:r>
        <w:rPr>
          <w:rFonts w:ascii="Arial"/>
          <w:sz w:val="24"/>
          <w:szCs w:val="24"/>
        </w:rPr>
        <w:t xml:space="preserve">Some of the stars whose careers faded with silent movies were perhaps victims of house-cleaning, as studio heads saw the arrival of sound as an opportunity to start afresh. Actors who had fallen prey to scandal (Mabel Normand), had angered their bosses (John Gilbert), or were simply past their prime were dismissed. </w:t>
      </w:r>
      <w:r>
        <w:rPr>
          <w:rFonts w:hAnsi="Arial"/>
          <w:sz w:val="24"/>
          <w:szCs w:val="24"/>
        </w:rPr>
        <w:t>‘</w:t>
      </w:r>
      <w:r>
        <w:rPr>
          <w:rFonts w:ascii="Arial"/>
          <w:sz w:val="24"/>
          <w:szCs w:val="24"/>
        </w:rPr>
        <w:t>I knew that unless I proved I could talk before my contract expired,</w:t>
      </w:r>
      <w:r>
        <w:rPr>
          <w:rFonts w:hAnsi="Arial"/>
          <w:sz w:val="24"/>
          <w:szCs w:val="24"/>
          <w:lang w:val="fr-FR"/>
        </w:rPr>
        <w:t>’</w:t>
      </w:r>
      <w:r>
        <w:rPr>
          <w:rFonts w:ascii="Arial"/>
          <w:sz w:val="24"/>
          <w:szCs w:val="24"/>
        </w:rPr>
        <w:t xml:space="preserve">said Pittsburgh-born actor </w:t>
      </w:r>
      <w:proofErr w:type="spellStart"/>
      <w:r>
        <w:rPr>
          <w:rFonts w:ascii="Arial"/>
          <w:sz w:val="24"/>
          <w:szCs w:val="24"/>
        </w:rPr>
        <w:t>AdolpheMenjou</w:t>
      </w:r>
      <w:proofErr w:type="spellEnd"/>
      <w:r>
        <w:rPr>
          <w:rFonts w:ascii="Arial"/>
          <w:sz w:val="24"/>
          <w:szCs w:val="24"/>
        </w:rPr>
        <w:t xml:space="preserve">, </w:t>
      </w:r>
      <w:r>
        <w:rPr>
          <w:rFonts w:hAnsi="Arial"/>
          <w:sz w:val="24"/>
          <w:szCs w:val="24"/>
        </w:rPr>
        <w:t>‘</w:t>
      </w:r>
      <w:r>
        <w:rPr>
          <w:rFonts w:ascii="Arial"/>
          <w:sz w:val="24"/>
          <w:szCs w:val="24"/>
        </w:rPr>
        <w:t>I would be a dead pigeon.</w:t>
      </w:r>
      <w:r>
        <w:rPr>
          <w:rFonts w:hAnsi="Arial"/>
          <w:sz w:val="24"/>
          <w:szCs w:val="24"/>
          <w:lang w:val="fr-FR"/>
        </w:rPr>
        <w:t>’</w:t>
      </w:r>
      <w:proofErr w:type="spellStart"/>
      <w:r>
        <w:rPr>
          <w:rFonts w:ascii="Arial"/>
          <w:sz w:val="24"/>
          <w:szCs w:val="24"/>
        </w:rPr>
        <w:t>Menjou</w:t>
      </w:r>
      <w:proofErr w:type="spellEnd"/>
      <w:r>
        <w:rPr>
          <w:rFonts w:ascii="Arial"/>
          <w:sz w:val="24"/>
          <w:szCs w:val="24"/>
        </w:rPr>
        <w:t xml:space="preserve"> adopted a French accent to match his name and his continental looks. His career survived for another 33 years.</w:t>
      </w:r>
    </w:p>
    <w:p w:rsidR="00D4408D" w:rsidRDefault="00D4408D">
      <w:pPr>
        <w:pStyle w:val="Default"/>
        <w:ind w:right="720"/>
        <w:rPr>
          <w:rFonts w:ascii="Arial" w:eastAsia="Arial" w:hAnsi="Arial" w:cs="Arial"/>
          <w:sz w:val="24"/>
          <w:szCs w:val="24"/>
        </w:rPr>
      </w:pPr>
    </w:p>
    <w:p w:rsidR="00D4408D" w:rsidRDefault="00624C2D">
      <w:pPr>
        <w:pStyle w:val="Default"/>
        <w:ind w:right="720"/>
        <w:rPr>
          <w:rFonts w:ascii="Arial" w:eastAsia="Arial" w:hAnsi="Arial" w:cs="Arial"/>
          <w:sz w:val="24"/>
          <w:szCs w:val="24"/>
        </w:rPr>
      </w:pPr>
      <w:r>
        <w:rPr>
          <w:rFonts w:hAnsi="Arial"/>
          <w:sz w:val="24"/>
          <w:szCs w:val="24"/>
        </w:rPr>
        <w:t>‘</w:t>
      </w:r>
      <w:r>
        <w:rPr>
          <w:rFonts w:ascii="Arial"/>
          <w:sz w:val="24"/>
          <w:szCs w:val="24"/>
        </w:rPr>
        <w:t xml:space="preserve">Sound </w:t>
      </w:r>
      <w:proofErr w:type="spellStart"/>
      <w:r>
        <w:rPr>
          <w:rFonts w:ascii="Arial"/>
          <w:sz w:val="24"/>
          <w:szCs w:val="24"/>
        </w:rPr>
        <w:t>democratised</w:t>
      </w:r>
      <w:proofErr w:type="spellEnd"/>
      <w:r>
        <w:rPr>
          <w:rFonts w:ascii="Arial"/>
          <w:sz w:val="24"/>
          <w:szCs w:val="24"/>
        </w:rPr>
        <w:t xml:space="preserve"> the stars,</w:t>
      </w:r>
      <w:r>
        <w:rPr>
          <w:rFonts w:hAnsi="Arial"/>
          <w:sz w:val="24"/>
          <w:szCs w:val="24"/>
          <w:lang w:val="fr-FR"/>
        </w:rPr>
        <w:t>’</w:t>
      </w:r>
      <w:r>
        <w:rPr>
          <w:rFonts w:ascii="Arial"/>
          <w:sz w:val="24"/>
          <w:szCs w:val="24"/>
          <w:lang w:val="de-DE"/>
        </w:rPr>
        <w:t xml:space="preserve">wrote film historian Alexander Walker, </w:t>
      </w:r>
      <w:r>
        <w:rPr>
          <w:rFonts w:hAnsi="Arial"/>
          <w:sz w:val="24"/>
          <w:szCs w:val="24"/>
        </w:rPr>
        <w:t>‘</w:t>
      </w:r>
      <w:r>
        <w:rPr>
          <w:rFonts w:ascii="Arial"/>
          <w:sz w:val="24"/>
          <w:szCs w:val="24"/>
        </w:rPr>
        <w:t>by making them identifiable members of contemporary society and not dream figures existing in the audiences</w:t>
      </w:r>
      <w:r>
        <w:rPr>
          <w:rFonts w:hAnsi="Arial"/>
          <w:sz w:val="24"/>
          <w:szCs w:val="24"/>
          <w:lang w:val="fr-FR"/>
        </w:rPr>
        <w:t>’</w:t>
      </w:r>
      <w:r>
        <w:rPr>
          <w:rFonts w:ascii="Arial"/>
          <w:sz w:val="24"/>
          <w:szCs w:val="24"/>
        </w:rPr>
        <w:t>collective unconscious.</w:t>
      </w:r>
      <w:r>
        <w:rPr>
          <w:rFonts w:hAnsi="Arial"/>
          <w:sz w:val="24"/>
          <w:szCs w:val="24"/>
          <w:lang w:val="fr-FR"/>
        </w:rPr>
        <w:t>’</w:t>
      </w:r>
      <w:r>
        <w:rPr>
          <w:rFonts w:ascii="Arial"/>
          <w:sz w:val="24"/>
          <w:szCs w:val="24"/>
        </w:rPr>
        <w:t xml:space="preserve">Many of the new stars, fittingly, were lured from the theatre and radio. In the late 1920s, the talkies introduced numerous stage actors to the movies: Gary Cooper, Charles Laughton, John </w:t>
      </w:r>
      <w:proofErr w:type="spellStart"/>
      <w:r>
        <w:rPr>
          <w:rFonts w:ascii="Arial"/>
          <w:sz w:val="24"/>
          <w:szCs w:val="24"/>
        </w:rPr>
        <w:t>Wayne</w:t>
      </w:r>
      <w:proofErr w:type="gramStart"/>
      <w:r>
        <w:rPr>
          <w:rFonts w:ascii="Arial"/>
          <w:sz w:val="24"/>
          <w:szCs w:val="24"/>
        </w:rPr>
        <w:t>,Maurice</w:t>
      </w:r>
      <w:proofErr w:type="spellEnd"/>
      <w:proofErr w:type="gramEnd"/>
      <w:r>
        <w:rPr>
          <w:rFonts w:ascii="Arial"/>
          <w:sz w:val="24"/>
          <w:szCs w:val="24"/>
        </w:rPr>
        <w:t xml:space="preserve"> Chevalier, Ray </w:t>
      </w:r>
      <w:proofErr w:type="spellStart"/>
      <w:r>
        <w:rPr>
          <w:rFonts w:ascii="Arial"/>
          <w:sz w:val="24"/>
          <w:szCs w:val="24"/>
        </w:rPr>
        <w:t>Milland</w:t>
      </w:r>
      <w:proofErr w:type="spellEnd"/>
      <w:r>
        <w:rPr>
          <w:rFonts w:ascii="Arial"/>
          <w:sz w:val="24"/>
          <w:szCs w:val="24"/>
        </w:rPr>
        <w:t xml:space="preserve">, Jean Harlow and the Marx Brothers, to name but a few. In place of </w:t>
      </w:r>
      <w:r>
        <w:rPr>
          <w:rFonts w:hAnsi="Arial"/>
          <w:sz w:val="24"/>
          <w:szCs w:val="24"/>
        </w:rPr>
        <w:t>‘</w:t>
      </w:r>
      <w:r>
        <w:rPr>
          <w:rFonts w:ascii="Arial"/>
          <w:sz w:val="24"/>
          <w:szCs w:val="24"/>
        </w:rPr>
        <w:t>scenarists</w:t>
      </w:r>
      <w:r>
        <w:rPr>
          <w:rFonts w:hAnsi="Arial"/>
          <w:sz w:val="24"/>
          <w:szCs w:val="24"/>
          <w:lang w:val="fr-FR"/>
        </w:rPr>
        <w:t>’</w:t>
      </w:r>
      <w:r>
        <w:rPr>
          <w:rFonts w:ascii="Arial"/>
          <w:sz w:val="24"/>
          <w:szCs w:val="24"/>
        </w:rPr>
        <w:t>(as writers of silent film scenarios were called) came noted playwrights and authors, from Ben Hecht to F. Scott Fitzgerald, and many Broadway plays were soon translated into film. But, as with the silent film actors, the Hollywood writers adapted. The scenarists, originally kept in the studios to show the newcomers the ropes, learned to apply their craft to writing entire screenplays, taking advantage of the cinematic medium far more than the Broadway playwrights who thrived on the limitations of the stage.</w:t>
      </w:r>
    </w:p>
    <w:p w:rsidR="00D4408D" w:rsidRDefault="00624C2D">
      <w:pPr>
        <w:pStyle w:val="Default"/>
        <w:ind w:right="720"/>
        <w:rPr>
          <w:rFonts w:ascii="Arial" w:eastAsia="Arial" w:hAnsi="Arial" w:cs="Arial"/>
          <w:sz w:val="24"/>
          <w:szCs w:val="24"/>
        </w:rPr>
      </w:pPr>
      <w:r>
        <w:rPr>
          <w:rFonts w:ascii="Arial"/>
          <w:sz w:val="24"/>
          <w:szCs w:val="24"/>
        </w:rPr>
        <w:t xml:space="preserve">Many of the comic routines in </w:t>
      </w:r>
      <w:proofErr w:type="spellStart"/>
      <w:r>
        <w:rPr>
          <w:rFonts w:ascii="Arial"/>
          <w:i/>
          <w:iCs/>
          <w:sz w:val="24"/>
          <w:szCs w:val="24"/>
        </w:rPr>
        <w:t>Singin</w:t>
      </w:r>
      <w:proofErr w:type="spellEnd"/>
      <w:r>
        <w:rPr>
          <w:rFonts w:hAnsi="Arial"/>
          <w:i/>
          <w:iCs/>
          <w:sz w:val="24"/>
          <w:szCs w:val="24"/>
          <w:lang w:val="fr-FR"/>
        </w:rPr>
        <w:t>’</w:t>
      </w:r>
      <w:r>
        <w:rPr>
          <w:rFonts w:ascii="Arial"/>
          <w:i/>
          <w:iCs/>
          <w:sz w:val="24"/>
          <w:szCs w:val="24"/>
        </w:rPr>
        <w:t>in the Rain</w:t>
      </w:r>
      <w:r>
        <w:rPr>
          <w:rFonts w:ascii="Arial"/>
          <w:sz w:val="24"/>
          <w:szCs w:val="24"/>
        </w:rPr>
        <w:t xml:space="preserve"> came from true stories. The laughter that greets Don Lockwood</w:t>
      </w:r>
      <w:r>
        <w:rPr>
          <w:rFonts w:hAnsi="Arial"/>
          <w:sz w:val="24"/>
          <w:szCs w:val="24"/>
          <w:lang w:val="fr-FR"/>
        </w:rPr>
        <w:t>’</w:t>
      </w:r>
      <w:r>
        <w:rPr>
          <w:rFonts w:ascii="Arial"/>
          <w:sz w:val="24"/>
          <w:szCs w:val="24"/>
        </w:rPr>
        <w:t>s improvised dialogue (</w:t>
      </w:r>
      <w:r>
        <w:rPr>
          <w:rFonts w:hAnsi="Arial"/>
          <w:sz w:val="24"/>
          <w:szCs w:val="24"/>
        </w:rPr>
        <w:t>‘</w:t>
      </w:r>
      <w:r>
        <w:rPr>
          <w:rFonts w:ascii="Arial"/>
          <w:sz w:val="24"/>
          <w:szCs w:val="24"/>
        </w:rPr>
        <w:t xml:space="preserve">I love you, I love you, I love you, I love you </w:t>
      </w:r>
      <w:r>
        <w:rPr>
          <w:rFonts w:hAnsi="Arial"/>
          <w:sz w:val="24"/>
          <w:szCs w:val="24"/>
          <w:lang w:val="fr-FR"/>
        </w:rPr>
        <w:t>…’</w:t>
      </w:r>
      <w:r>
        <w:rPr>
          <w:rFonts w:ascii="Arial"/>
          <w:sz w:val="24"/>
          <w:szCs w:val="24"/>
        </w:rPr>
        <w:t>) was inspired by audiences</w:t>
      </w:r>
      <w:r>
        <w:rPr>
          <w:rFonts w:hAnsi="Arial"/>
          <w:sz w:val="24"/>
          <w:szCs w:val="24"/>
          <w:lang w:val="fr-FR"/>
        </w:rPr>
        <w:t>’</w:t>
      </w:r>
      <w:r>
        <w:rPr>
          <w:rFonts w:ascii="Arial"/>
          <w:sz w:val="24"/>
          <w:szCs w:val="24"/>
        </w:rPr>
        <w:t xml:space="preserve">response to John Gilbert delivering the same lines in the corny, scripted dialogue of </w:t>
      </w:r>
      <w:r>
        <w:rPr>
          <w:rFonts w:ascii="Arial"/>
          <w:i/>
          <w:iCs/>
          <w:sz w:val="24"/>
          <w:szCs w:val="24"/>
        </w:rPr>
        <w:t>His Glorious Night</w:t>
      </w:r>
      <w:r>
        <w:rPr>
          <w:rFonts w:ascii="Arial"/>
          <w:sz w:val="24"/>
          <w:szCs w:val="24"/>
        </w:rPr>
        <w:t xml:space="preserve"> (1929). Though some </w:t>
      </w:r>
      <w:proofErr w:type="spellStart"/>
      <w:r>
        <w:rPr>
          <w:rFonts w:ascii="Arial"/>
          <w:sz w:val="24"/>
          <w:szCs w:val="24"/>
        </w:rPr>
        <w:t>criticised</w:t>
      </w:r>
      <w:proofErr w:type="spellEnd"/>
      <w:r>
        <w:rPr>
          <w:rFonts w:ascii="Arial"/>
          <w:sz w:val="24"/>
          <w:szCs w:val="24"/>
        </w:rPr>
        <w:t xml:space="preserve"> his voice for being too high, it has been suggested that while happy to see a love scene enacted in silence, others who experienced the early talkies were embarrassed to listen to such mawkish dialogue.</w:t>
      </w:r>
    </w:p>
    <w:p w:rsidR="00D4408D" w:rsidRDefault="00D4408D">
      <w:pPr>
        <w:pStyle w:val="Default"/>
        <w:ind w:right="720"/>
        <w:rPr>
          <w:rFonts w:ascii="Arial" w:eastAsia="Arial" w:hAnsi="Arial" w:cs="Arial"/>
          <w:sz w:val="24"/>
          <w:szCs w:val="24"/>
        </w:rPr>
      </w:pPr>
    </w:p>
    <w:p w:rsidR="00D4408D" w:rsidRDefault="00624C2D">
      <w:pPr>
        <w:pStyle w:val="Default"/>
        <w:ind w:right="720"/>
        <w:rPr>
          <w:rFonts w:ascii="Arial" w:eastAsia="Arial" w:hAnsi="Arial" w:cs="Arial"/>
          <w:sz w:val="24"/>
          <w:szCs w:val="24"/>
        </w:rPr>
      </w:pPr>
      <w:r>
        <w:rPr>
          <w:rFonts w:ascii="Arial"/>
          <w:sz w:val="24"/>
          <w:szCs w:val="24"/>
        </w:rPr>
        <w:t xml:space="preserve">Sound recording picked up many noises: the whirr of the cameras and arc lights (forcing them into sound-proof booths), radio interference, even the chatter of the cast and crew, used to being able to talk while filming went on. The sound engineers, who had come to the movies (a medium about which most knew little) from an audio recording background, were forced to improvise in the studio, leading to such incidents </w:t>
      </w:r>
      <w:r>
        <w:rPr>
          <w:rFonts w:hAnsi="Arial"/>
          <w:sz w:val="24"/>
          <w:szCs w:val="24"/>
        </w:rPr>
        <w:t>–</w:t>
      </w:r>
      <w:r>
        <w:rPr>
          <w:rFonts w:ascii="Arial"/>
          <w:sz w:val="24"/>
          <w:szCs w:val="24"/>
        </w:rPr>
        <w:t xml:space="preserve">retold in </w:t>
      </w:r>
      <w:proofErr w:type="spellStart"/>
      <w:r>
        <w:rPr>
          <w:rFonts w:ascii="Arial"/>
          <w:i/>
          <w:iCs/>
          <w:sz w:val="24"/>
          <w:szCs w:val="24"/>
        </w:rPr>
        <w:t>Singin</w:t>
      </w:r>
      <w:proofErr w:type="spellEnd"/>
      <w:r>
        <w:rPr>
          <w:rFonts w:hAnsi="Arial"/>
          <w:i/>
          <w:iCs/>
          <w:sz w:val="24"/>
          <w:szCs w:val="24"/>
          <w:lang w:val="fr-FR"/>
        </w:rPr>
        <w:t>’</w:t>
      </w:r>
      <w:r>
        <w:rPr>
          <w:rFonts w:ascii="Arial"/>
          <w:i/>
          <w:iCs/>
          <w:sz w:val="24"/>
          <w:szCs w:val="24"/>
        </w:rPr>
        <w:t>in the Rain</w:t>
      </w:r>
      <w:r>
        <w:rPr>
          <w:rFonts w:hAnsi="Arial"/>
          <w:sz w:val="24"/>
          <w:szCs w:val="24"/>
        </w:rPr>
        <w:t>–</w:t>
      </w:r>
      <w:r>
        <w:rPr>
          <w:rFonts w:ascii="Arial"/>
          <w:sz w:val="24"/>
          <w:szCs w:val="24"/>
        </w:rPr>
        <w:t xml:space="preserve">as recorded heartbeats and microphones hidden in props (provoking </w:t>
      </w:r>
      <w:proofErr w:type="spellStart"/>
      <w:r>
        <w:rPr>
          <w:rFonts w:ascii="Arial"/>
          <w:sz w:val="24"/>
          <w:szCs w:val="24"/>
        </w:rPr>
        <w:t>Lina</w:t>
      </w:r>
      <w:proofErr w:type="spellEnd"/>
      <w:r>
        <w:rPr>
          <w:rFonts w:hAnsi="Arial"/>
          <w:sz w:val="24"/>
          <w:szCs w:val="24"/>
          <w:lang w:val="fr-FR"/>
        </w:rPr>
        <w:t>’</w:t>
      </w:r>
      <w:r>
        <w:rPr>
          <w:rFonts w:ascii="Arial"/>
          <w:sz w:val="24"/>
          <w:szCs w:val="24"/>
        </w:rPr>
        <w:t xml:space="preserve">s exasperated line </w:t>
      </w:r>
      <w:r>
        <w:rPr>
          <w:rFonts w:hAnsi="Arial"/>
          <w:sz w:val="24"/>
          <w:szCs w:val="24"/>
        </w:rPr>
        <w:t>‘</w:t>
      </w:r>
      <w:r>
        <w:rPr>
          <w:rFonts w:ascii="Arial"/>
          <w:sz w:val="24"/>
          <w:szCs w:val="24"/>
        </w:rPr>
        <w:t>I can</w:t>
      </w:r>
      <w:r>
        <w:rPr>
          <w:rFonts w:hAnsi="Arial"/>
          <w:sz w:val="24"/>
          <w:szCs w:val="24"/>
          <w:lang w:val="fr-FR"/>
        </w:rPr>
        <w:t>’</w:t>
      </w:r>
      <w:r>
        <w:rPr>
          <w:rFonts w:ascii="Arial"/>
          <w:sz w:val="24"/>
          <w:szCs w:val="24"/>
        </w:rPr>
        <w:t>t make love to a bush!</w:t>
      </w:r>
      <w:r>
        <w:rPr>
          <w:rFonts w:hAnsi="Arial"/>
          <w:sz w:val="24"/>
          <w:szCs w:val="24"/>
          <w:lang w:val="fr-FR"/>
        </w:rPr>
        <w:t>’</w:t>
      </w:r>
      <w:r>
        <w:rPr>
          <w:rFonts w:ascii="Arial"/>
          <w:sz w:val="24"/>
          <w:szCs w:val="24"/>
        </w:rPr>
        <w:t xml:space="preserve">). Experienced technicians were also convinced that it was impossible to film outside the studios </w:t>
      </w:r>
      <w:r>
        <w:rPr>
          <w:rFonts w:hAnsi="Arial"/>
          <w:sz w:val="24"/>
          <w:szCs w:val="24"/>
        </w:rPr>
        <w:t>–</w:t>
      </w:r>
      <w:r>
        <w:rPr>
          <w:rFonts w:ascii="Arial"/>
          <w:sz w:val="24"/>
          <w:szCs w:val="24"/>
        </w:rPr>
        <w:t xml:space="preserve">a belief that was challenged when veteran film director John Ford, unable (or unwilling) to appreciate the logistical problems, insisted on shooting part of the comedy </w:t>
      </w:r>
      <w:r>
        <w:rPr>
          <w:rFonts w:ascii="Arial"/>
          <w:i/>
          <w:iCs/>
          <w:sz w:val="24"/>
          <w:szCs w:val="24"/>
        </w:rPr>
        <w:t>Napoleon</w:t>
      </w:r>
      <w:r>
        <w:rPr>
          <w:rFonts w:hAnsi="Arial"/>
          <w:i/>
          <w:iCs/>
          <w:sz w:val="24"/>
          <w:szCs w:val="24"/>
          <w:lang w:val="fr-FR"/>
        </w:rPr>
        <w:t>’</w:t>
      </w:r>
      <w:r>
        <w:rPr>
          <w:rFonts w:ascii="Arial"/>
          <w:i/>
          <w:iCs/>
          <w:sz w:val="24"/>
          <w:szCs w:val="24"/>
        </w:rPr>
        <w:t>s Barber</w:t>
      </w:r>
      <w:r>
        <w:rPr>
          <w:rFonts w:ascii="Arial"/>
          <w:sz w:val="24"/>
          <w:szCs w:val="24"/>
        </w:rPr>
        <w:t xml:space="preserve"> (1928) on location. To the engineers</w:t>
      </w:r>
      <w:r>
        <w:rPr>
          <w:rFonts w:hAnsi="Arial"/>
          <w:sz w:val="24"/>
          <w:szCs w:val="24"/>
          <w:lang w:val="fr-FR"/>
        </w:rPr>
        <w:t>’</w:t>
      </w:r>
      <w:r>
        <w:rPr>
          <w:rFonts w:ascii="Arial"/>
          <w:sz w:val="24"/>
          <w:szCs w:val="24"/>
        </w:rPr>
        <w:t xml:space="preserve">surprise they were able to do it. Most of the filming, however, still took place in the studios, now rebuilt as sound-proof boxes. </w:t>
      </w:r>
      <w:proofErr w:type="gramStart"/>
      <w:r>
        <w:rPr>
          <w:rFonts w:ascii="Arial"/>
          <w:sz w:val="24"/>
          <w:szCs w:val="24"/>
        </w:rPr>
        <w:t>Delighted with their new found ability to make musicals, Hollywood studios churned out so many in 1929 and 1930 that the novelty soon wore thin.</w:t>
      </w:r>
      <w:proofErr w:type="gramEnd"/>
    </w:p>
    <w:p w:rsidR="00D4408D" w:rsidRDefault="00624C2D">
      <w:pPr>
        <w:pStyle w:val="Default"/>
        <w:ind w:right="720"/>
        <w:rPr>
          <w:rFonts w:ascii="Arial" w:eastAsia="Arial" w:hAnsi="Arial" w:cs="Arial"/>
          <w:sz w:val="24"/>
          <w:szCs w:val="24"/>
        </w:rPr>
      </w:pPr>
      <w:r>
        <w:rPr>
          <w:rFonts w:ascii="Arial"/>
          <w:sz w:val="24"/>
          <w:szCs w:val="24"/>
        </w:rPr>
        <w:t xml:space="preserve">Film buffs have pondered which Hollywood tycoon was the basis for R.F. Simpson, the head of the fictitious Monumental Pictures, in </w:t>
      </w:r>
      <w:proofErr w:type="spellStart"/>
      <w:r>
        <w:rPr>
          <w:rFonts w:ascii="Arial"/>
          <w:i/>
          <w:iCs/>
          <w:sz w:val="24"/>
          <w:szCs w:val="24"/>
        </w:rPr>
        <w:t>Singin</w:t>
      </w:r>
      <w:proofErr w:type="spellEnd"/>
      <w:r>
        <w:rPr>
          <w:rFonts w:hAnsi="Arial"/>
          <w:i/>
          <w:iCs/>
          <w:sz w:val="24"/>
          <w:szCs w:val="24"/>
          <w:lang w:val="fr-FR"/>
        </w:rPr>
        <w:t>’</w:t>
      </w:r>
      <w:r>
        <w:rPr>
          <w:rFonts w:ascii="Arial"/>
          <w:i/>
          <w:iCs/>
          <w:sz w:val="24"/>
          <w:szCs w:val="24"/>
        </w:rPr>
        <w:t>in the Rain</w:t>
      </w:r>
      <w:r>
        <w:rPr>
          <w:rFonts w:ascii="Arial"/>
          <w:sz w:val="24"/>
          <w:szCs w:val="24"/>
        </w:rPr>
        <w:t xml:space="preserve">, played by the character actor Millard Mitchell. However, Simpson was reportedly based on the lyricist Arthur Freed, who wrote songs for MGM musicals for a decade before becoming a producer of screen musicals, including </w:t>
      </w:r>
      <w:r>
        <w:rPr>
          <w:rFonts w:ascii="Arial"/>
          <w:i/>
          <w:iCs/>
          <w:sz w:val="24"/>
          <w:szCs w:val="24"/>
        </w:rPr>
        <w:t>The Wizard of Oz</w:t>
      </w:r>
      <w:r>
        <w:rPr>
          <w:rFonts w:ascii="Arial"/>
          <w:sz w:val="24"/>
          <w:szCs w:val="24"/>
        </w:rPr>
        <w:t xml:space="preserve">, </w:t>
      </w:r>
      <w:r>
        <w:rPr>
          <w:rFonts w:ascii="Arial"/>
          <w:i/>
          <w:iCs/>
          <w:sz w:val="24"/>
          <w:szCs w:val="24"/>
        </w:rPr>
        <w:t>On the Town</w:t>
      </w:r>
      <w:r>
        <w:rPr>
          <w:rFonts w:ascii="Arial"/>
          <w:sz w:val="24"/>
          <w:szCs w:val="24"/>
        </w:rPr>
        <w:t xml:space="preserve"> and </w:t>
      </w:r>
      <w:proofErr w:type="spellStart"/>
      <w:r>
        <w:rPr>
          <w:rFonts w:ascii="Arial"/>
          <w:i/>
          <w:iCs/>
          <w:sz w:val="24"/>
          <w:szCs w:val="24"/>
        </w:rPr>
        <w:t>Singin</w:t>
      </w:r>
      <w:proofErr w:type="spellEnd"/>
      <w:r>
        <w:rPr>
          <w:rFonts w:hAnsi="Arial"/>
          <w:i/>
          <w:iCs/>
          <w:sz w:val="24"/>
          <w:szCs w:val="24"/>
          <w:lang w:val="fr-FR"/>
        </w:rPr>
        <w:t>’</w:t>
      </w:r>
      <w:r>
        <w:rPr>
          <w:rFonts w:ascii="Arial"/>
          <w:i/>
          <w:iCs/>
          <w:sz w:val="24"/>
          <w:szCs w:val="24"/>
        </w:rPr>
        <w:t>in the Rain</w:t>
      </w:r>
      <w:r>
        <w:rPr>
          <w:rFonts w:ascii="Arial"/>
          <w:sz w:val="24"/>
          <w:szCs w:val="24"/>
        </w:rPr>
        <w:t>.</w:t>
      </w:r>
    </w:p>
    <w:p w:rsidR="00D4408D" w:rsidRDefault="00D4408D">
      <w:pPr>
        <w:pStyle w:val="Default"/>
        <w:ind w:right="720"/>
        <w:rPr>
          <w:rFonts w:ascii="Arial" w:eastAsia="Arial" w:hAnsi="Arial" w:cs="Arial"/>
          <w:sz w:val="24"/>
          <w:szCs w:val="24"/>
        </w:rPr>
      </w:pPr>
    </w:p>
    <w:p w:rsidR="00D4408D" w:rsidRDefault="00624C2D">
      <w:pPr>
        <w:pStyle w:val="Default"/>
        <w:ind w:right="720"/>
        <w:rPr>
          <w:rFonts w:ascii="Arial" w:eastAsia="Arial" w:hAnsi="Arial" w:cs="Arial"/>
          <w:sz w:val="24"/>
          <w:szCs w:val="24"/>
        </w:rPr>
      </w:pPr>
      <w:r>
        <w:rPr>
          <w:rFonts w:ascii="Arial"/>
          <w:sz w:val="24"/>
          <w:szCs w:val="24"/>
        </w:rPr>
        <w:t xml:space="preserve">The song </w:t>
      </w:r>
      <w:proofErr w:type="spellStart"/>
      <w:r>
        <w:rPr>
          <w:rFonts w:ascii="Arial"/>
          <w:i/>
          <w:iCs/>
          <w:sz w:val="24"/>
          <w:szCs w:val="24"/>
        </w:rPr>
        <w:t>Singin</w:t>
      </w:r>
      <w:proofErr w:type="spellEnd"/>
      <w:r>
        <w:rPr>
          <w:rFonts w:hAnsi="Arial"/>
          <w:i/>
          <w:iCs/>
          <w:sz w:val="24"/>
          <w:szCs w:val="24"/>
          <w:lang w:val="fr-FR"/>
        </w:rPr>
        <w:t>’</w:t>
      </w:r>
      <w:r>
        <w:rPr>
          <w:rFonts w:ascii="Arial"/>
          <w:i/>
          <w:iCs/>
          <w:sz w:val="24"/>
          <w:szCs w:val="24"/>
        </w:rPr>
        <w:t>in the Rain</w:t>
      </w:r>
      <w:r>
        <w:rPr>
          <w:rFonts w:ascii="Arial"/>
          <w:sz w:val="24"/>
          <w:szCs w:val="24"/>
        </w:rPr>
        <w:t xml:space="preserve">, written by Freed and </w:t>
      </w:r>
      <w:proofErr w:type="spellStart"/>
      <w:r>
        <w:rPr>
          <w:rFonts w:ascii="Arial"/>
          <w:sz w:val="24"/>
          <w:szCs w:val="24"/>
        </w:rPr>
        <w:t>Nacio</w:t>
      </w:r>
      <w:proofErr w:type="spellEnd"/>
      <w:r>
        <w:rPr>
          <w:rFonts w:ascii="Arial"/>
          <w:sz w:val="24"/>
          <w:szCs w:val="24"/>
        </w:rPr>
        <w:t xml:space="preserve"> Herb Brown, was first performed by an all-star cast of former silent film actors including Marion Davies, John Gilbert, Bessie Love and Buster Keaton in MGM</w:t>
      </w:r>
      <w:r>
        <w:rPr>
          <w:rFonts w:hAnsi="Arial"/>
          <w:sz w:val="24"/>
          <w:szCs w:val="24"/>
          <w:lang w:val="fr-FR"/>
        </w:rPr>
        <w:t>’</w:t>
      </w:r>
      <w:r>
        <w:rPr>
          <w:rFonts w:ascii="Arial"/>
          <w:sz w:val="24"/>
          <w:szCs w:val="24"/>
        </w:rPr>
        <w:t xml:space="preserve">s bizarre variety show film </w:t>
      </w:r>
      <w:r>
        <w:rPr>
          <w:rFonts w:ascii="Arial"/>
          <w:i/>
          <w:iCs/>
          <w:sz w:val="24"/>
          <w:szCs w:val="24"/>
        </w:rPr>
        <w:t>The Hollywood Revueof 1929</w:t>
      </w:r>
      <w:r>
        <w:rPr>
          <w:rFonts w:ascii="Arial"/>
          <w:sz w:val="24"/>
          <w:szCs w:val="24"/>
        </w:rPr>
        <w:t xml:space="preserve"> (which showed that established stars </w:t>
      </w:r>
      <w:proofErr w:type="spellStart"/>
      <w:r>
        <w:rPr>
          <w:rFonts w:ascii="Arial"/>
          <w:sz w:val="24"/>
          <w:szCs w:val="24"/>
        </w:rPr>
        <w:t>weren</w:t>
      </w:r>
      <w:proofErr w:type="spellEnd"/>
      <w:r>
        <w:rPr>
          <w:rFonts w:hAnsi="Arial"/>
          <w:sz w:val="24"/>
          <w:szCs w:val="24"/>
          <w:lang w:val="fr-FR"/>
        </w:rPr>
        <w:t>’</w:t>
      </w:r>
      <w:r>
        <w:rPr>
          <w:rFonts w:ascii="Arial"/>
          <w:sz w:val="24"/>
          <w:szCs w:val="24"/>
        </w:rPr>
        <w:t xml:space="preserve">t merely required to talk, but also to sing and dance </w:t>
      </w:r>
      <w:r>
        <w:rPr>
          <w:rFonts w:hAnsi="Arial"/>
          <w:sz w:val="24"/>
          <w:szCs w:val="24"/>
        </w:rPr>
        <w:t>–</w:t>
      </w:r>
      <w:r>
        <w:rPr>
          <w:rFonts w:ascii="Arial"/>
          <w:sz w:val="24"/>
          <w:szCs w:val="24"/>
        </w:rPr>
        <w:t xml:space="preserve">something that, in many cases, they </w:t>
      </w:r>
      <w:proofErr w:type="spellStart"/>
      <w:r>
        <w:rPr>
          <w:rFonts w:ascii="Arial"/>
          <w:sz w:val="24"/>
          <w:szCs w:val="24"/>
        </w:rPr>
        <w:t>couldn</w:t>
      </w:r>
      <w:proofErr w:type="spellEnd"/>
      <w:r>
        <w:rPr>
          <w:rFonts w:hAnsi="Arial"/>
          <w:sz w:val="24"/>
          <w:szCs w:val="24"/>
          <w:lang w:val="fr-FR"/>
        </w:rPr>
        <w:t>’</w:t>
      </w:r>
      <w:r>
        <w:rPr>
          <w:rFonts w:ascii="Arial"/>
          <w:sz w:val="24"/>
          <w:szCs w:val="24"/>
        </w:rPr>
        <w:t>t do very well).</w:t>
      </w:r>
    </w:p>
    <w:p w:rsidR="00D4408D" w:rsidRDefault="00D4408D">
      <w:pPr>
        <w:pStyle w:val="Default"/>
        <w:ind w:right="720"/>
        <w:rPr>
          <w:rFonts w:ascii="Arial" w:eastAsia="Arial" w:hAnsi="Arial" w:cs="Arial"/>
          <w:sz w:val="24"/>
          <w:szCs w:val="24"/>
        </w:rPr>
      </w:pPr>
    </w:p>
    <w:p w:rsidR="00D4408D" w:rsidRDefault="00624C2D">
      <w:pPr>
        <w:pStyle w:val="Default"/>
        <w:ind w:right="720"/>
        <w:rPr>
          <w:rFonts w:ascii="Arial" w:eastAsia="Arial" w:hAnsi="Arial" w:cs="Arial"/>
          <w:sz w:val="24"/>
          <w:szCs w:val="24"/>
        </w:rPr>
      </w:pPr>
      <w:r>
        <w:rPr>
          <w:rFonts w:ascii="Arial"/>
          <w:sz w:val="24"/>
          <w:szCs w:val="24"/>
        </w:rPr>
        <w:t xml:space="preserve">Though written in the 1920s and 1930s most of the songs in </w:t>
      </w:r>
      <w:proofErr w:type="spellStart"/>
      <w:r>
        <w:rPr>
          <w:rFonts w:ascii="Arial"/>
          <w:i/>
          <w:iCs/>
          <w:sz w:val="24"/>
          <w:szCs w:val="24"/>
        </w:rPr>
        <w:t>Singin</w:t>
      </w:r>
      <w:proofErr w:type="spellEnd"/>
      <w:r>
        <w:rPr>
          <w:rFonts w:hAnsi="Arial"/>
          <w:i/>
          <w:iCs/>
          <w:sz w:val="24"/>
          <w:szCs w:val="24"/>
          <w:lang w:val="fr-FR"/>
        </w:rPr>
        <w:t>’</w:t>
      </w:r>
      <w:r>
        <w:rPr>
          <w:rFonts w:ascii="Arial"/>
          <w:i/>
          <w:iCs/>
          <w:sz w:val="24"/>
          <w:szCs w:val="24"/>
        </w:rPr>
        <w:t>in the Rain</w:t>
      </w:r>
      <w:r>
        <w:rPr>
          <w:rFonts w:ascii="Arial"/>
          <w:sz w:val="24"/>
          <w:szCs w:val="24"/>
        </w:rPr>
        <w:t xml:space="preserve"> are arranged and performed in a contemporary 1950s</w:t>
      </w:r>
      <w:r>
        <w:rPr>
          <w:rFonts w:hAnsi="Arial"/>
          <w:sz w:val="24"/>
          <w:szCs w:val="24"/>
          <w:lang w:val="fr-FR"/>
        </w:rPr>
        <w:t>’</w:t>
      </w:r>
      <w:r>
        <w:rPr>
          <w:rFonts w:ascii="Arial"/>
          <w:sz w:val="24"/>
          <w:szCs w:val="24"/>
        </w:rPr>
        <w:t>style. The exception is a short medley in which excerpts from numbers like Freed and Brown</w:t>
      </w:r>
      <w:r>
        <w:rPr>
          <w:rFonts w:hAnsi="Arial"/>
          <w:sz w:val="24"/>
          <w:szCs w:val="24"/>
          <w:lang w:val="fr-FR"/>
        </w:rPr>
        <w:t>’</w:t>
      </w:r>
      <w:r>
        <w:rPr>
          <w:rFonts w:ascii="Arial"/>
          <w:sz w:val="24"/>
          <w:szCs w:val="24"/>
        </w:rPr>
        <w:t xml:space="preserve">s </w:t>
      </w:r>
      <w:r>
        <w:rPr>
          <w:rFonts w:ascii="Arial"/>
          <w:i/>
          <w:iCs/>
          <w:sz w:val="24"/>
          <w:szCs w:val="24"/>
        </w:rPr>
        <w:t>I</w:t>
      </w:r>
      <w:r>
        <w:rPr>
          <w:rFonts w:hAnsi="Arial"/>
          <w:i/>
          <w:iCs/>
          <w:sz w:val="24"/>
          <w:szCs w:val="24"/>
          <w:lang w:val="fr-FR"/>
        </w:rPr>
        <w:t>’</w:t>
      </w:r>
      <w:proofErr w:type="spellStart"/>
      <w:r>
        <w:rPr>
          <w:rFonts w:ascii="Arial"/>
          <w:i/>
          <w:iCs/>
          <w:sz w:val="24"/>
          <w:szCs w:val="24"/>
        </w:rPr>
        <w:t>ve</w:t>
      </w:r>
      <w:proofErr w:type="spellEnd"/>
      <w:r>
        <w:rPr>
          <w:rFonts w:ascii="Arial"/>
          <w:i/>
          <w:iCs/>
          <w:sz w:val="24"/>
          <w:szCs w:val="24"/>
        </w:rPr>
        <w:t xml:space="preserve"> got a </w:t>
      </w:r>
      <w:proofErr w:type="spellStart"/>
      <w:r>
        <w:rPr>
          <w:rFonts w:ascii="Arial"/>
          <w:i/>
          <w:iCs/>
          <w:sz w:val="24"/>
          <w:szCs w:val="24"/>
        </w:rPr>
        <w:t>Feelin</w:t>
      </w:r>
      <w:proofErr w:type="spellEnd"/>
      <w:r>
        <w:rPr>
          <w:rFonts w:hAnsi="Arial"/>
          <w:i/>
          <w:iCs/>
          <w:sz w:val="24"/>
          <w:szCs w:val="24"/>
          <w:lang w:val="fr-FR"/>
        </w:rPr>
        <w:t>’</w:t>
      </w:r>
      <w:r>
        <w:rPr>
          <w:rFonts w:ascii="Arial"/>
          <w:i/>
          <w:iCs/>
          <w:sz w:val="24"/>
          <w:szCs w:val="24"/>
        </w:rPr>
        <w:t>You</w:t>
      </w:r>
      <w:r>
        <w:rPr>
          <w:rFonts w:hAnsi="Arial"/>
          <w:i/>
          <w:iCs/>
          <w:sz w:val="24"/>
          <w:szCs w:val="24"/>
          <w:lang w:val="fr-FR"/>
        </w:rPr>
        <w:t>’</w:t>
      </w:r>
      <w:r>
        <w:rPr>
          <w:rFonts w:ascii="Arial"/>
          <w:i/>
          <w:iCs/>
          <w:sz w:val="24"/>
          <w:szCs w:val="24"/>
          <w:lang w:val="nl-NL"/>
        </w:rPr>
        <w:t>re Foolin</w:t>
      </w:r>
      <w:r>
        <w:rPr>
          <w:rFonts w:hAnsi="Arial"/>
          <w:i/>
          <w:iCs/>
          <w:sz w:val="24"/>
          <w:szCs w:val="24"/>
          <w:lang w:val="fr-FR"/>
        </w:rPr>
        <w:t>’</w:t>
      </w:r>
      <w:r>
        <w:rPr>
          <w:rFonts w:ascii="Arial"/>
          <w:sz w:val="24"/>
          <w:szCs w:val="24"/>
        </w:rPr>
        <w:t xml:space="preserve"> and </w:t>
      </w:r>
      <w:r>
        <w:rPr>
          <w:rFonts w:ascii="Arial"/>
          <w:i/>
          <w:iCs/>
          <w:sz w:val="24"/>
          <w:szCs w:val="24"/>
        </w:rPr>
        <w:t>The Wedding of the Painted Doll</w:t>
      </w:r>
      <w:r>
        <w:rPr>
          <w:rFonts w:ascii="Arial"/>
          <w:sz w:val="24"/>
          <w:szCs w:val="24"/>
        </w:rPr>
        <w:t xml:space="preserve"> are crooned over a series of abstract and </w:t>
      </w:r>
      <w:proofErr w:type="spellStart"/>
      <w:r>
        <w:rPr>
          <w:rFonts w:ascii="Arial"/>
          <w:sz w:val="24"/>
          <w:szCs w:val="24"/>
        </w:rPr>
        <w:t>colourful</w:t>
      </w:r>
      <w:proofErr w:type="spellEnd"/>
      <w:r>
        <w:rPr>
          <w:rFonts w:ascii="Arial"/>
          <w:sz w:val="24"/>
          <w:szCs w:val="24"/>
        </w:rPr>
        <w:t xml:space="preserve"> images focused around a chorus of smiling flappers. This segment parodied the musical numbers of dance director Busby Berkeley, famous for his dance spectaculars, featuring scores of beautiful young women who ornamented mid-1930s</w:t>
      </w:r>
      <w:r>
        <w:rPr>
          <w:rFonts w:hAnsi="Arial"/>
          <w:sz w:val="24"/>
          <w:szCs w:val="24"/>
          <w:lang w:val="fr-FR"/>
        </w:rPr>
        <w:t>’</w:t>
      </w:r>
      <w:r>
        <w:rPr>
          <w:rFonts w:ascii="Arial"/>
          <w:sz w:val="24"/>
          <w:szCs w:val="24"/>
        </w:rPr>
        <w:t xml:space="preserve">musicals such as </w:t>
      </w:r>
      <w:r>
        <w:rPr>
          <w:rFonts w:ascii="Arial"/>
          <w:i/>
          <w:iCs/>
          <w:sz w:val="24"/>
          <w:szCs w:val="24"/>
        </w:rPr>
        <w:t>Footlight Parade</w:t>
      </w:r>
      <w:r>
        <w:rPr>
          <w:rFonts w:ascii="Arial"/>
          <w:sz w:val="24"/>
          <w:szCs w:val="24"/>
        </w:rPr>
        <w:t xml:space="preserve"> and the </w:t>
      </w:r>
      <w:r>
        <w:rPr>
          <w:rFonts w:ascii="Arial"/>
          <w:i/>
          <w:iCs/>
          <w:sz w:val="24"/>
          <w:szCs w:val="24"/>
        </w:rPr>
        <w:t>Gold Digger</w:t>
      </w:r>
      <w:r>
        <w:rPr>
          <w:rFonts w:ascii="Arial"/>
          <w:sz w:val="24"/>
          <w:szCs w:val="24"/>
        </w:rPr>
        <w:t xml:space="preserve">s series. At the time this was the kind of escapism that Depression-era audiences craved. The frenetic film director in </w:t>
      </w:r>
      <w:proofErr w:type="spellStart"/>
      <w:r>
        <w:rPr>
          <w:rFonts w:ascii="Arial"/>
          <w:i/>
          <w:iCs/>
          <w:sz w:val="24"/>
          <w:szCs w:val="24"/>
        </w:rPr>
        <w:t>Singin</w:t>
      </w:r>
      <w:proofErr w:type="spellEnd"/>
      <w:r>
        <w:rPr>
          <w:rFonts w:hAnsi="Arial"/>
          <w:i/>
          <w:iCs/>
          <w:sz w:val="24"/>
          <w:szCs w:val="24"/>
          <w:lang w:val="fr-FR"/>
        </w:rPr>
        <w:t>’</w:t>
      </w:r>
      <w:r>
        <w:rPr>
          <w:rFonts w:ascii="Arial"/>
          <w:i/>
          <w:iCs/>
          <w:sz w:val="24"/>
          <w:szCs w:val="24"/>
        </w:rPr>
        <w:t>in the Rain</w:t>
      </w:r>
      <w:r>
        <w:rPr>
          <w:rFonts w:ascii="Arial"/>
          <w:sz w:val="24"/>
          <w:szCs w:val="24"/>
        </w:rPr>
        <w:t xml:space="preserve">, played by Douglas </w:t>
      </w:r>
      <w:proofErr w:type="spellStart"/>
      <w:r>
        <w:rPr>
          <w:rFonts w:ascii="Arial"/>
          <w:sz w:val="24"/>
          <w:szCs w:val="24"/>
        </w:rPr>
        <w:t>Fowley</w:t>
      </w:r>
      <w:proofErr w:type="spellEnd"/>
      <w:r>
        <w:rPr>
          <w:rFonts w:ascii="Arial"/>
          <w:sz w:val="24"/>
          <w:szCs w:val="24"/>
        </w:rPr>
        <w:t>, was purportedly based on Berkeley, though Berkeley (unlike his fictional equivalent) did not start out as a silent movie director. He was making Broadway shows when he first moved to Hollywood in 1930.</w:t>
      </w:r>
    </w:p>
    <w:p w:rsidR="00D4408D" w:rsidRDefault="00D4408D">
      <w:pPr>
        <w:pStyle w:val="Default"/>
        <w:ind w:right="720"/>
        <w:rPr>
          <w:rFonts w:ascii="Arial" w:eastAsia="Arial" w:hAnsi="Arial" w:cs="Arial"/>
          <w:sz w:val="24"/>
          <w:szCs w:val="24"/>
        </w:rPr>
      </w:pPr>
    </w:p>
    <w:p w:rsidR="00D4408D" w:rsidRDefault="00624C2D">
      <w:pPr>
        <w:pStyle w:val="Default"/>
        <w:ind w:right="720"/>
        <w:rPr>
          <w:rFonts w:ascii="Arial" w:eastAsia="Arial" w:hAnsi="Arial" w:cs="Arial"/>
          <w:sz w:val="24"/>
          <w:szCs w:val="24"/>
        </w:rPr>
      </w:pPr>
      <w:r>
        <w:rPr>
          <w:rFonts w:ascii="Arial"/>
          <w:sz w:val="24"/>
          <w:szCs w:val="24"/>
        </w:rPr>
        <w:t xml:space="preserve">With its affectionate parodies of Berkeley's musical numbers, as well as other early musical films, </w:t>
      </w:r>
      <w:proofErr w:type="spellStart"/>
      <w:r>
        <w:rPr>
          <w:rFonts w:ascii="Arial"/>
          <w:i/>
          <w:iCs/>
          <w:sz w:val="24"/>
          <w:szCs w:val="24"/>
        </w:rPr>
        <w:t>Singin</w:t>
      </w:r>
      <w:proofErr w:type="spellEnd"/>
      <w:r>
        <w:rPr>
          <w:rFonts w:ascii="Arial"/>
          <w:i/>
          <w:iCs/>
          <w:sz w:val="24"/>
          <w:szCs w:val="24"/>
        </w:rPr>
        <w:t>' in the Rain</w:t>
      </w:r>
      <w:r>
        <w:rPr>
          <w:rFonts w:ascii="Arial"/>
          <w:sz w:val="24"/>
          <w:szCs w:val="24"/>
        </w:rPr>
        <w:t xml:space="preserve"> went full circle. The polished, comparatively hi-tech versions of popular songs recorded in a 1952 style have little in common with the almost muffled versions heard in movies such as The Broadway Melody (1928) and </w:t>
      </w:r>
      <w:r>
        <w:rPr>
          <w:rFonts w:ascii="Arial"/>
          <w:i/>
          <w:iCs/>
          <w:sz w:val="24"/>
          <w:szCs w:val="24"/>
        </w:rPr>
        <w:t>Going Hollywood</w:t>
      </w:r>
      <w:r>
        <w:rPr>
          <w:rFonts w:ascii="Arial"/>
          <w:sz w:val="24"/>
          <w:szCs w:val="24"/>
        </w:rPr>
        <w:t xml:space="preserve"> (1933). Taking the best songs and concepts of these movies, </w:t>
      </w:r>
      <w:proofErr w:type="spellStart"/>
      <w:r>
        <w:rPr>
          <w:rFonts w:ascii="Arial"/>
          <w:i/>
          <w:iCs/>
          <w:sz w:val="24"/>
          <w:szCs w:val="24"/>
        </w:rPr>
        <w:t>Singin</w:t>
      </w:r>
      <w:proofErr w:type="spellEnd"/>
      <w:r>
        <w:rPr>
          <w:rFonts w:hAnsi="Arial"/>
          <w:i/>
          <w:iCs/>
          <w:sz w:val="24"/>
          <w:szCs w:val="24"/>
          <w:lang w:val="fr-FR"/>
        </w:rPr>
        <w:t>’</w:t>
      </w:r>
      <w:r>
        <w:rPr>
          <w:rFonts w:ascii="Arial"/>
          <w:i/>
          <w:iCs/>
          <w:sz w:val="24"/>
          <w:szCs w:val="24"/>
        </w:rPr>
        <w:t xml:space="preserve">in the Rain </w:t>
      </w:r>
      <w:r>
        <w:rPr>
          <w:rFonts w:ascii="Arial"/>
          <w:sz w:val="24"/>
          <w:szCs w:val="24"/>
        </w:rPr>
        <w:t xml:space="preserve">is now seen by many connoisseurs as the apex of the musical genre. While celebrating the past, it also showed the way forward. Previously, movie musicals had been considered simple escapism. By the end of the 1950s, the genre was known for quality cinema and the 1958 romance </w:t>
      </w:r>
      <w:r>
        <w:rPr>
          <w:rFonts w:ascii="Arial"/>
          <w:i/>
          <w:iCs/>
          <w:sz w:val="24"/>
          <w:szCs w:val="24"/>
        </w:rPr>
        <w:t xml:space="preserve">Gigi </w:t>
      </w:r>
      <w:r>
        <w:rPr>
          <w:rFonts w:ascii="Arial"/>
          <w:sz w:val="24"/>
          <w:szCs w:val="24"/>
        </w:rPr>
        <w:t>(regarded as the last of the great MGM musicals) won eight Oscars.</w:t>
      </w:r>
    </w:p>
    <w:p w:rsidR="00D4408D" w:rsidRDefault="00D4408D">
      <w:pPr>
        <w:pStyle w:val="Default"/>
        <w:ind w:right="720"/>
        <w:rPr>
          <w:rFonts w:ascii="Arial" w:eastAsia="Arial" w:hAnsi="Arial" w:cs="Arial"/>
          <w:sz w:val="24"/>
          <w:szCs w:val="24"/>
        </w:rPr>
      </w:pPr>
    </w:p>
    <w:p w:rsidR="00D4408D" w:rsidRDefault="00624C2D">
      <w:pPr>
        <w:pStyle w:val="Default"/>
        <w:ind w:right="720"/>
        <w:rPr>
          <w:rFonts w:ascii="Arial" w:eastAsia="Arial" w:hAnsi="Arial" w:cs="Arial"/>
          <w:sz w:val="24"/>
          <w:szCs w:val="24"/>
        </w:rPr>
      </w:pPr>
      <w:proofErr w:type="spellStart"/>
      <w:r>
        <w:rPr>
          <w:rFonts w:ascii="Arial"/>
          <w:i/>
          <w:iCs/>
          <w:sz w:val="24"/>
          <w:szCs w:val="24"/>
        </w:rPr>
        <w:t>Singin</w:t>
      </w:r>
      <w:proofErr w:type="spellEnd"/>
      <w:r>
        <w:rPr>
          <w:rFonts w:hAnsi="Arial"/>
          <w:i/>
          <w:iCs/>
          <w:sz w:val="24"/>
          <w:szCs w:val="24"/>
          <w:lang w:val="fr-FR"/>
        </w:rPr>
        <w:t>’</w:t>
      </w:r>
      <w:r>
        <w:rPr>
          <w:rFonts w:ascii="Arial"/>
          <w:i/>
          <w:iCs/>
          <w:sz w:val="24"/>
          <w:szCs w:val="24"/>
        </w:rPr>
        <w:t>in the Rain</w:t>
      </w:r>
      <w:r>
        <w:rPr>
          <w:rFonts w:ascii="Arial"/>
          <w:sz w:val="24"/>
          <w:szCs w:val="24"/>
        </w:rPr>
        <w:t xml:space="preserve"> is one of the wittier examples of Hollywood turning the microscope on itself. Many of the best films about the movie industry </w:t>
      </w:r>
      <w:r>
        <w:rPr>
          <w:rFonts w:hAnsi="Arial"/>
          <w:sz w:val="24"/>
          <w:szCs w:val="24"/>
        </w:rPr>
        <w:t>–</w:t>
      </w:r>
      <w:r>
        <w:rPr>
          <w:rFonts w:ascii="Arial"/>
          <w:i/>
          <w:iCs/>
          <w:sz w:val="24"/>
          <w:szCs w:val="24"/>
        </w:rPr>
        <w:t>The Last Command</w:t>
      </w:r>
      <w:r>
        <w:rPr>
          <w:rFonts w:ascii="Arial"/>
          <w:sz w:val="24"/>
          <w:szCs w:val="24"/>
        </w:rPr>
        <w:t xml:space="preserve"> (1928), </w:t>
      </w:r>
      <w:r>
        <w:rPr>
          <w:rFonts w:ascii="Arial"/>
          <w:i/>
          <w:iCs/>
          <w:sz w:val="24"/>
          <w:szCs w:val="24"/>
          <w:lang w:val="nl-NL"/>
        </w:rPr>
        <w:t>A Star is Born</w:t>
      </w:r>
      <w:r>
        <w:rPr>
          <w:rFonts w:ascii="Arial"/>
          <w:sz w:val="24"/>
          <w:szCs w:val="24"/>
        </w:rPr>
        <w:t xml:space="preserve"> (1937), </w:t>
      </w:r>
      <w:r>
        <w:rPr>
          <w:rFonts w:ascii="Arial"/>
          <w:i/>
          <w:iCs/>
          <w:sz w:val="24"/>
          <w:szCs w:val="24"/>
        </w:rPr>
        <w:t xml:space="preserve">The </w:t>
      </w:r>
      <w:proofErr w:type="gramStart"/>
      <w:r>
        <w:rPr>
          <w:rFonts w:ascii="Arial"/>
          <w:i/>
          <w:iCs/>
          <w:sz w:val="24"/>
          <w:szCs w:val="24"/>
        </w:rPr>
        <w:t>Aviator</w:t>
      </w:r>
      <w:r>
        <w:rPr>
          <w:rFonts w:ascii="Arial"/>
          <w:sz w:val="24"/>
          <w:szCs w:val="24"/>
        </w:rPr>
        <w:t>(</w:t>
      </w:r>
      <w:proofErr w:type="gramEnd"/>
      <w:r>
        <w:rPr>
          <w:rFonts w:ascii="Arial"/>
          <w:sz w:val="24"/>
          <w:szCs w:val="24"/>
        </w:rPr>
        <w:t xml:space="preserve">2004) </w:t>
      </w:r>
      <w:r>
        <w:rPr>
          <w:rFonts w:hAnsi="Arial"/>
          <w:sz w:val="24"/>
          <w:szCs w:val="24"/>
        </w:rPr>
        <w:t>–</w:t>
      </w:r>
      <w:r>
        <w:rPr>
          <w:rFonts w:ascii="Arial"/>
          <w:sz w:val="24"/>
          <w:szCs w:val="24"/>
        </w:rPr>
        <w:t xml:space="preserve">have been surprisingly downbeat. Even the great satirical films about Hollywood, such as </w:t>
      </w:r>
      <w:r>
        <w:rPr>
          <w:rFonts w:ascii="Arial"/>
          <w:i/>
          <w:iCs/>
          <w:sz w:val="24"/>
          <w:szCs w:val="24"/>
          <w:lang w:val="da-DK"/>
        </w:rPr>
        <w:t>Sunset Boulevard</w:t>
      </w:r>
      <w:r>
        <w:rPr>
          <w:rFonts w:ascii="Arial"/>
          <w:sz w:val="24"/>
          <w:szCs w:val="24"/>
        </w:rPr>
        <w:t xml:space="preserve"> (1950) and </w:t>
      </w:r>
      <w:r>
        <w:rPr>
          <w:rFonts w:ascii="Arial"/>
          <w:i/>
          <w:iCs/>
          <w:sz w:val="24"/>
          <w:szCs w:val="24"/>
        </w:rPr>
        <w:t>The Player</w:t>
      </w:r>
      <w:r>
        <w:rPr>
          <w:rFonts w:ascii="Arial"/>
          <w:sz w:val="24"/>
          <w:szCs w:val="24"/>
        </w:rPr>
        <w:t xml:space="preserve"> (1992), suggest an insider</w:t>
      </w:r>
      <w:r>
        <w:rPr>
          <w:rFonts w:hAnsi="Arial"/>
          <w:sz w:val="24"/>
          <w:szCs w:val="24"/>
          <w:lang w:val="fr-FR"/>
        </w:rPr>
        <w:t>’</w:t>
      </w:r>
      <w:r>
        <w:rPr>
          <w:rFonts w:ascii="Arial"/>
          <w:sz w:val="24"/>
          <w:szCs w:val="24"/>
        </w:rPr>
        <w:t xml:space="preserve">s view of this world that is somewhat desolate. </w:t>
      </w:r>
      <w:proofErr w:type="spellStart"/>
      <w:r>
        <w:rPr>
          <w:rFonts w:ascii="Arial"/>
          <w:i/>
          <w:iCs/>
          <w:sz w:val="24"/>
          <w:szCs w:val="24"/>
        </w:rPr>
        <w:t>Singin</w:t>
      </w:r>
      <w:proofErr w:type="spellEnd"/>
      <w:r>
        <w:rPr>
          <w:rFonts w:hAnsi="Arial"/>
          <w:i/>
          <w:iCs/>
          <w:sz w:val="24"/>
          <w:szCs w:val="24"/>
          <w:lang w:val="fr-FR"/>
        </w:rPr>
        <w:t>’</w:t>
      </w:r>
      <w:r>
        <w:rPr>
          <w:rFonts w:ascii="Arial"/>
          <w:i/>
          <w:iCs/>
          <w:sz w:val="24"/>
          <w:szCs w:val="24"/>
        </w:rPr>
        <w:t>in the Rain</w:t>
      </w:r>
      <w:r>
        <w:rPr>
          <w:rFonts w:ascii="Arial"/>
          <w:sz w:val="24"/>
          <w:szCs w:val="24"/>
        </w:rPr>
        <w:t>, however, was a lighter take on the industry, driven (like many MGM musicals) by nostalgia for an allegedly simpler time.</w:t>
      </w:r>
    </w:p>
    <w:p w:rsidR="00D4408D" w:rsidRDefault="00D4408D">
      <w:pPr>
        <w:pStyle w:val="Default"/>
        <w:ind w:right="720"/>
        <w:rPr>
          <w:rFonts w:ascii="Arial" w:eastAsia="Arial" w:hAnsi="Arial" w:cs="Arial"/>
          <w:sz w:val="24"/>
          <w:szCs w:val="24"/>
        </w:rPr>
      </w:pPr>
    </w:p>
    <w:p w:rsidR="00D4408D" w:rsidRDefault="00624C2D">
      <w:pPr>
        <w:pStyle w:val="Default"/>
        <w:ind w:right="720"/>
        <w:rPr>
          <w:rFonts w:ascii="Arial" w:eastAsia="Arial" w:hAnsi="Arial" w:cs="Arial"/>
          <w:sz w:val="24"/>
          <w:szCs w:val="24"/>
        </w:rPr>
      </w:pPr>
      <w:r>
        <w:rPr>
          <w:rFonts w:ascii="Arial"/>
          <w:sz w:val="24"/>
          <w:szCs w:val="24"/>
        </w:rPr>
        <w:t xml:space="preserve">The progress of </w:t>
      </w:r>
      <w:proofErr w:type="spellStart"/>
      <w:r>
        <w:rPr>
          <w:rFonts w:ascii="Arial"/>
          <w:i/>
          <w:iCs/>
          <w:sz w:val="24"/>
          <w:szCs w:val="24"/>
        </w:rPr>
        <w:t>Singin</w:t>
      </w:r>
      <w:proofErr w:type="spellEnd"/>
      <w:r>
        <w:rPr>
          <w:rFonts w:hAnsi="Arial"/>
          <w:i/>
          <w:iCs/>
          <w:sz w:val="24"/>
          <w:szCs w:val="24"/>
          <w:lang w:val="fr-FR"/>
        </w:rPr>
        <w:t>’</w:t>
      </w:r>
      <w:r>
        <w:rPr>
          <w:rFonts w:ascii="Arial"/>
          <w:i/>
          <w:iCs/>
          <w:sz w:val="24"/>
          <w:szCs w:val="24"/>
        </w:rPr>
        <w:t>in the Rain</w:t>
      </w:r>
      <w:r>
        <w:rPr>
          <w:rFonts w:ascii="Arial"/>
          <w:sz w:val="24"/>
          <w:szCs w:val="24"/>
        </w:rPr>
        <w:t xml:space="preserve"> from popular genre film to renowned masterpiece was gradual. In 1988 John </w:t>
      </w:r>
      <w:proofErr w:type="spellStart"/>
      <w:r>
        <w:rPr>
          <w:rFonts w:ascii="Arial"/>
          <w:sz w:val="24"/>
          <w:szCs w:val="24"/>
        </w:rPr>
        <w:t>Kobal</w:t>
      </w:r>
      <w:proofErr w:type="spellEnd"/>
      <w:r>
        <w:rPr>
          <w:rFonts w:ascii="Arial"/>
          <w:sz w:val="24"/>
          <w:szCs w:val="24"/>
        </w:rPr>
        <w:t xml:space="preserve"> surveyed an international group of film critics on the top films ever made. This list had little in common with the buffs</w:t>
      </w:r>
      <w:r>
        <w:rPr>
          <w:rFonts w:hAnsi="Arial"/>
          <w:sz w:val="24"/>
          <w:szCs w:val="24"/>
          <w:lang w:val="fr-FR"/>
        </w:rPr>
        <w:t>’</w:t>
      </w:r>
      <w:r>
        <w:rPr>
          <w:rFonts w:ascii="Arial"/>
          <w:sz w:val="24"/>
          <w:szCs w:val="24"/>
        </w:rPr>
        <w:t xml:space="preserve">list of </w:t>
      </w:r>
      <w:r>
        <w:rPr>
          <w:rFonts w:ascii="Arial"/>
          <w:i/>
          <w:iCs/>
          <w:sz w:val="24"/>
          <w:szCs w:val="24"/>
        </w:rPr>
        <w:t>Empire</w:t>
      </w:r>
      <w:r>
        <w:rPr>
          <w:rFonts w:ascii="Arial"/>
          <w:sz w:val="24"/>
          <w:szCs w:val="24"/>
        </w:rPr>
        <w:t xml:space="preserve"> magazine, but after such </w:t>
      </w:r>
      <w:r>
        <w:rPr>
          <w:rFonts w:hAnsi="Arial"/>
          <w:sz w:val="24"/>
          <w:szCs w:val="24"/>
        </w:rPr>
        <w:t>‘</w:t>
      </w:r>
      <w:r>
        <w:rPr>
          <w:rFonts w:ascii="Arial"/>
          <w:sz w:val="24"/>
          <w:szCs w:val="24"/>
        </w:rPr>
        <w:t>art house</w:t>
      </w:r>
      <w:r>
        <w:rPr>
          <w:rFonts w:hAnsi="Arial"/>
          <w:sz w:val="24"/>
          <w:szCs w:val="24"/>
          <w:lang w:val="fr-FR"/>
        </w:rPr>
        <w:t>’</w:t>
      </w:r>
      <w:r>
        <w:rPr>
          <w:rFonts w:ascii="Arial"/>
          <w:sz w:val="24"/>
          <w:szCs w:val="24"/>
        </w:rPr>
        <w:t xml:space="preserve">movies as </w:t>
      </w:r>
      <w:r>
        <w:rPr>
          <w:rFonts w:ascii="Arial"/>
          <w:i/>
          <w:iCs/>
          <w:sz w:val="24"/>
          <w:szCs w:val="24"/>
          <w:lang w:val="de-DE"/>
        </w:rPr>
        <w:t>Citizen Kane</w:t>
      </w:r>
      <w:r>
        <w:rPr>
          <w:rFonts w:ascii="Arial"/>
          <w:sz w:val="24"/>
          <w:szCs w:val="24"/>
        </w:rPr>
        <w:t xml:space="preserve"> and </w:t>
      </w:r>
      <w:r>
        <w:rPr>
          <w:rFonts w:ascii="Arial"/>
          <w:i/>
          <w:iCs/>
          <w:sz w:val="24"/>
          <w:szCs w:val="24"/>
        </w:rPr>
        <w:t>Battleship Potemkin</w:t>
      </w:r>
      <w:r>
        <w:rPr>
          <w:rFonts w:ascii="Arial"/>
          <w:sz w:val="24"/>
          <w:szCs w:val="24"/>
        </w:rPr>
        <w:t xml:space="preserve">, </w:t>
      </w:r>
      <w:proofErr w:type="spellStart"/>
      <w:r>
        <w:rPr>
          <w:rFonts w:ascii="Arial"/>
          <w:i/>
          <w:iCs/>
          <w:sz w:val="24"/>
          <w:szCs w:val="24"/>
        </w:rPr>
        <w:t>Singin</w:t>
      </w:r>
      <w:proofErr w:type="spellEnd"/>
      <w:r>
        <w:rPr>
          <w:rFonts w:hAnsi="Arial"/>
          <w:i/>
          <w:iCs/>
          <w:sz w:val="24"/>
          <w:szCs w:val="24"/>
          <w:lang w:val="fr-FR"/>
        </w:rPr>
        <w:t>’</w:t>
      </w:r>
      <w:r>
        <w:rPr>
          <w:rFonts w:ascii="Arial"/>
          <w:i/>
          <w:iCs/>
          <w:sz w:val="24"/>
          <w:szCs w:val="24"/>
        </w:rPr>
        <w:t>in the Rain</w:t>
      </w:r>
      <w:r>
        <w:rPr>
          <w:rFonts w:ascii="Arial"/>
          <w:sz w:val="24"/>
          <w:szCs w:val="24"/>
        </w:rPr>
        <w:t xml:space="preserve"> surprised many by being ranked fifth overall, proving that even film critics can have fun. It was, after all, an impressive technical achievement, using the state-of-the-art facilities of 1952 to showcase the formidable talent involved.</w:t>
      </w:r>
    </w:p>
    <w:p w:rsidR="00D4408D" w:rsidRDefault="00624C2D">
      <w:pPr>
        <w:pStyle w:val="Default"/>
        <w:ind w:right="720"/>
        <w:rPr>
          <w:rFonts w:ascii="Arial" w:eastAsia="Arial" w:hAnsi="Arial" w:cs="Arial"/>
          <w:sz w:val="24"/>
          <w:szCs w:val="24"/>
        </w:rPr>
      </w:pPr>
      <w:r>
        <w:rPr>
          <w:rFonts w:ascii="Arial" w:eastAsia="Arial" w:hAnsi="Arial" w:cs="Arial"/>
          <w:noProof/>
          <w:sz w:val="24"/>
          <w:szCs w:val="24"/>
        </w:rPr>
        <w:drawing>
          <wp:anchor distT="152400" distB="152400" distL="152400" distR="152400" simplePos="0" relativeHeight="251665408" behindDoc="0" locked="0" layoutInCell="1" allowOverlap="1">
            <wp:simplePos x="0" y="0"/>
            <wp:positionH relativeFrom="margin">
              <wp:posOffset>425450</wp:posOffset>
            </wp:positionH>
            <wp:positionV relativeFrom="line">
              <wp:posOffset>279400</wp:posOffset>
            </wp:positionV>
            <wp:extent cx="5080000" cy="5143500"/>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ingininrainsixsheet.jpg"/>
                    <pic:cNvPicPr/>
                  </pic:nvPicPr>
                  <pic:blipFill>
                    <a:blip r:embed="rId12">
                      <a:extLst/>
                    </a:blip>
                    <a:stretch>
                      <a:fillRect/>
                    </a:stretch>
                  </pic:blipFill>
                  <pic:spPr>
                    <a:xfrm>
                      <a:off x="0" y="0"/>
                      <a:ext cx="5080000" cy="5143500"/>
                    </a:xfrm>
                    <a:prstGeom prst="rect">
                      <a:avLst/>
                    </a:prstGeom>
                    <a:ln w="12700" cap="flat">
                      <a:noFill/>
                      <a:miter lim="400000"/>
                    </a:ln>
                    <a:effectLst/>
                  </pic:spPr>
                </pic:pic>
              </a:graphicData>
            </a:graphic>
          </wp:anchor>
        </w:drawing>
      </w:r>
    </w:p>
    <w:p w:rsidR="00D4408D" w:rsidRDefault="00624C2D">
      <w:pPr>
        <w:pStyle w:val="Default"/>
        <w:ind w:right="720"/>
        <w:rPr>
          <w:rFonts w:ascii="Arial" w:eastAsia="Arial" w:hAnsi="Arial" w:cs="Arial"/>
          <w:sz w:val="24"/>
          <w:szCs w:val="24"/>
        </w:rPr>
      </w:pPr>
      <w:r>
        <w:rPr>
          <w:rFonts w:ascii="Arial"/>
          <w:sz w:val="24"/>
          <w:szCs w:val="24"/>
        </w:rPr>
        <w:t xml:space="preserve">Despite its obvious affection for the silent era of the movies, </w:t>
      </w:r>
      <w:proofErr w:type="spellStart"/>
      <w:r>
        <w:rPr>
          <w:rFonts w:ascii="Arial"/>
          <w:i/>
          <w:iCs/>
          <w:sz w:val="24"/>
          <w:szCs w:val="24"/>
        </w:rPr>
        <w:t>Singin</w:t>
      </w:r>
      <w:proofErr w:type="spellEnd"/>
      <w:r>
        <w:rPr>
          <w:rFonts w:hAnsi="Arial"/>
          <w:i/>
          <w:iCs/>
          <w:sz w:val="24"/>
          <w:szCs w:val="24"/>
          <w:lang w:val="fr-FR"/>
        </w:rPr>
        <w:t>’</w:t>
      </w:r>
      <w:r>
        <w:rPr>
          <w:rFonts w:ascii="Arial"/>
          <w:i/>
          <w:iCs/>
          <w:sz w:val="24"/>
          <w:szCs w:val="24"/>
        </w:rPr>
        <w:t>in the Rain</w:t>
      </w:r>
      <w:r>
        <w:rPr>
          <w:rFonts w:ascii="Arial"/>
          <w:sz w:val="24"/>
          <w:szCs w:val="24"/>
        </w:rPr>
        <w:t xml:space="preserve"> makes it clear where its heart lies: in the all-singing, all-dancing, all-wisecracking cinema that followed.</w:t>
      </w:r>
    </w:p>
    <w:p w:rsidR="00D4408D" w:rsidRDefault="00D4408D">
      <w:pPr>
        <w:pStyle w:val="Default"/>
        <w:ind w:right="720"/>
        <w:rPr>
          <w:rFonts w:ascii="Arial" w:eastAsia="Arial" w:hAnsi="Arial" w:cs="Arial"/>
          <w:color w:val="9D9D9D"/>
          <w:sz w:val="24"/>
          <w:szCs w:val="24"/>
        </w:rPr>
      </w:pPr>
    </w:p>
    <w:p w:rsidR="00D4408D" w:rsidRDefault="00624C2D">
      <w:pPr>
        <w:pStyle w:val="Default"/>
        <w:ind w:right="720"/>
        <w:rPr>
          <w:rFonts w:ascii="Arial" w:eastAsia="Arial" w:hAnsi="Arial" w:cs="Arial"/>
          <w:sz w:val="24"/>
          <w:szCs w:val="24"/>
        </w:rPr>
      </w:pPr>
      <w:r>
        <w:rPr>
          <w:rFonts w:ascii="Arial"/>
          <w:b/>
          <w:bCs/>
          <w:sz w:val="24"/>
          <w:szCs w:val="24"/>
          <w:lang w:val="fr-FR"/>
        </w:rPr>
        <w:t>Source URL:</w:t>
      </w:r>
      <w:r>
        <w:rPr>
          <w:rFonts w:ascii="Arial"/>
          <w:sz w:val="24"/>
          <w:szCs w:val="24"/>
          <w:u w:val="single"/>
        </w:rPr>
        <w:t>http://www.historytoday.com/mark-juddery/hollywood-breaking-sound-barrier</w:t>
      </w: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624C2D">
      <w:pPr>
        <w:pStyle w:val="Default"/>
        <w:ind w:right="720"/>
        <w:jc w:val="center"/>
        <w:rPr>
          <w:rFonts w:ascii="Arial" w:eastAsia="Arial" w:hAnsi="Arial" w:cs="Arial"/>
          <w:sz w:val="24"/>
          <w:szCs w:val="24"/>
        </w:rPr>
      </w:pPr>
      <w:r>
        <w:rPr>
          <w:rFonts w:ascii="Arial"/>
          <w:sz w:val="24"/>
          <w:szCs w:val="24"/>
        </w:rPr>
        <w:t>Comprehension Questions</w:t>
      </w:r>
    </w:p>
    <w:p w:rsidR="00D4408D" w:rsidRDefault="00D4408D">
      <w:pPr>
        <w:pStyle w:val="Default"/>
        <w:ind w:right="720"/>
        <w:jc w:val="center"/>
        <w:rPr>
          <w:rFonts w:ascii="Arial" w:eastAsia="Arial" w:hAnsi="Arial" w:cs="Arial"/>
          <w:sz w:val="24"/>
          <w:szCs w:val="24"/>
        </w:rPr>
      </w:pPr>
    </w:p>
    <w:p w:rsidR="00D4408D" w:rsidRDefault="00624C2D">
      <w:pPr>
        <w:pStyle w:val="Default"/>
        <w:ind w:right="720"/>
        <w:rPr>
          <w:rFonts w:ascii="Arial" w:eastAsia="Arial" w:hAnsi="Arial" w:cs="Arial"/>
          <w:b/>
          <w:bCs/>
          <w:i/>
          <w:iCs/>
          <w:sz w:val="24"/>
          <w:szCs w:val="24"/>
        </w:rPr>
      </w:pPr>
      <w:r>
        <w:rPr>
          <w:rFonts w:ascii="Arial"/>
          <w:b/>
          <w:bCs/>
          <w:i/>
          <w:iCs/>
          <w:sz w:val="24"/>
          <w:szCs w:val="24"/>
        </w:rPr>
        <w:t>Unlike other film guides we have completed so far, you may find you have to wait until the end of the film to answer these questions.  Please be thoughtful as you answer these questions.  They should be difficult to answer in just one sentence. An explanation of your answer is necessary.</w:t>
      </w:r>
    </w:p>
    <w:p w:rsidR="00D4408D" w:rsidRDefault="00D4408D">
      <w:pPr>
        <w:pStyle w:val="Default"/>
        <w:ind w:right="720"/>
        <w:rPr>
          <w:rFonts w:ascii="Arial" w:eastAsia="Arial" w:hAnsi="Arial" w:cs="Arial"/>
          <w:b/>
          <w:bCs/>
          <w:i/>
          <w:iCs/>
          <w:sz w:val="24"/>
          <w:szCs w:val="24"/>
        </w:rPr>
      </w:pPr>
    </w:p>
    <w:p w:rsidR="00D4408D" w:rsidRDefault="00D4408D">
      <w:pPr>
        <w:pStyle w:val="Default"/>
        <w:ind w:right="720"/>
        <w:rPr>
          <w:rFonts w:ascii="Arial" w:eastAsia="Arial" w:hAnsi="Arial" w:cs="Arial"/>
          <w:sz w:val="24"/>
          <w:szCs w:val="24"/>
        </w:rPr>
      </w:pPr>
    </w:p>
    <w:p w:rsidR="00D4408D" w:rsidRDefault="00624C2D">
      <w:pPr>
        <w:pStyle w:val="Default"/>
        <w:numPr>
          <w:ilvl w:val="0"/>
          <w:numId w:val="2"/>
        </w:numPr>
        <w:ind w:right="720"/>
        <w:rPr>
          <w:rFonts w:ascii="Arial" w:eastAsia="Arial" w:hAnsi="Arial" w:cs="Arial"/>
          <w:sz w:val="24"/>
          <w:szCs w:val="24"/>
        </w:rPr>
      </w:pPr>
      <w:r>
        <w:rPr>
          <w:rFonts w:ascii="Arial"/>
          <w:sz w:val="24"/>
          <w:szCs w:val="24"/>
        </w:rPr>
        <w:t>How does Don Lockwood change as the movie progresses?  What forces are at work in this change?</w:t>
      </w: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624C2D">
      <w:pPr>
        <w:pStyle w:val="Default"/>
        <w:numPr>
          <w:ilvl w:val="0"/>
          <w:numId w:val="2"/>
        </w:numPr>
        <w:ind w:right="720"/>
        <w:rPr>
          <w:rFonts w:ascii="Arial" w:eastAsia="Arial" w:hAnsi="Arial" w:cs="Arial"/>
          <w:sz w:val="24"/>
          <w:szCs w:val="24"/>
        </w:rPr>
      </w:pPr>
      <w:r>
        <w:rPr>
          <w:rFonts w:ascii="Arial"/>
          <w:sz w:val="24"/>
          <w:szCs w:val="24"/>
        </w:rPr>
        <w:t xml:space="preserve">What function does Cosmo serve in the story?  Why include the proverbial </w:t>
      </w:r>
      <w:r>
        <w:rPr>
          <w:rFonts w:hAnsi="Arial"/>
          <w:sz w:val="24"/>
          <w:szCs w:val="24"/>
        </w:rPr>
        <w:t>“</w:t>
      </w:r>
      <w:r>
        <w:rPr>
          <w:rFonts w:ascii="Arial"/>
          <w:sz w:val="24"/>
          <w:szCs w:val="24"/>
        </w:rPr>
        <w:t>third wheel</w:t>
      </w:r>
      <w:r>
        <w:rPr>
          <w:rFonts w:hAnsi="Arial"/>
          <w:sz w:val="24"/>
          <w:szCs w:val="24"/>
        </w:rPr>
        <w:t>”</w:t>
      </w:r>
      <w:r>
        <w:rPr>
          <w:rFonts w:ascii="Arial"/>
          <w:sz w:val="24"/>
          <w:szCs w:val="24"/>
        </w:rPr>
        <w:t>?  Why is there no love interest for Cosmo?</w:t>
      </w: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624C2D">
      <w:pPr>
        <w:pStyle w:val="Default"/>
        <w:numPr>
          <w:ilvl w:val="0"/>
          <w:numId w:val="2"/>
        </w:numPr>
        <w:ind w:right="720"/>
        <w:rPr>
          <w:rFonts w:ascii="Arial" w:eastAsia="Arial" w:hAnsi="Arial" w:cs="Arial"/>
          <w:sz w:val="24"/>
          <w:szCs w:val="24"/>
        </w:rPr>
      </w:pPr>
      <w:r>
        <w:rPr>
          <w:rFonts w:ascii="Arial"/>
          <w:sz w:val="24"/>
          <w:szCs w:val="24"/>
        </w:rPr>
        <w:t>Which characters change and evolve? Which stay stagnant? Why?</w:t>
      </w: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624C2D">
      <w:pPr>
        <w:pStyle w:val="Default"/>
        <w:numPr>
          <w:ilvl w:val="0"/>
          <w:numId w:val="2"/>
        </w:numPr>
        <w:ind w:right="720"/>
        <w:rPr>
          <w:rFonts w:ascii="Arial" w:eastAsia="Arial" w:hAnsi="Arial" w:cs="Arial"/>
          <w:sz w:val="24"/>
          <w:szCs w:val="24"/>
        </w:rPr>
      </w:pPr>
      <w:r>
        <w:rPr>
          <w:rFonts w:ascii="Arial"/>
          <w:sz w:val="24"/>
          <w:szCs w:val="24"/>
        </w:rPr>
        <w:t>What are the impediments to Don and Kathy</w:t>
      </w:r>
      <w:r>
        <w:rPr>
          <w:rFonts w:hAnsi="Arial"/>
          <w:sz w:val="24"/>
          <w:szCs w:val="24"/>
        </w:rPr>
        <w:t>’</w:t>
      </w:r>
      <w:r>
        <w:rPr>
          <w:rFonts w:ascii="Arial"/>
          <w:sz w:val="24"/>
          <w:szCs w:val="24"/>
        </w:rPr>
        <w:t>s relationship?  How are they overcome?</w:t>
      </w: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624C2D">
      <w:pPr>
        <w:pStyle w:val="Default"/>
        <w:numPr>
          <w:ilvl w:val="0"/>
          <w:numId w:val="2"/>
        </w:numPr>
        <w:ind w:right="720"/>
        <w:rPr>
          <w:rFonts w:ascii="Arial" w:eastAsia="Arial" w:hAnsi="Arial" w:cs="Arial"/>
          <w:sz w:val="24"/>
          <w:szCs w:val="24"/>
        </w:rPr>
      </w:pPr>
      <w:r>
        <w:rPr>
          <w:rFonts w:ascii="Arial"/>
          <w:sz w:val="24"/>
          <w:szCs w:val="24"/>
        </w:rPr>
        <w:t>How are songs used dramatically and cosmetically to propel the story and to reveal character?</w:t>
      </w: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624C2D">
      <w:pPr>
        <w:pStyle w:val="Default"/>
        <w:ind w:right="720"/>
        <w:rPr>
          <w:rFonts w:ascii="Arial" w:eastAsia="Arial" w:hAnsi="Arial" w:cs="Arial"/>
          <w:sz w:val="24"/>
          <w:szCs w:val="24"/>
        </w:rPr>
      </w:pPr>
      <w:r>
        <w:rPr>
          <w:rFonts w:ascii="Arial"/>
          <w:sz w:val="24"/>
          <w:szCs w:val="24"/>
        </w:rPr>
        <w:t>6.  The film</w:t>
      </w:r>
      <w:r>
        <w:rPr>
          <w:rFonts w:hAnsi="Arial"/>
          <w:sz w:val="24"/>
          <w:szCs w:val="24"/>
        </w:rPr>
        <w:t>’</w:t>
      </w:r>
      <w:r>
        <w:rPr>
          <w:rFonts w:ascii="Arial"/>
          <w:sz w:val="24"/>
          <w:szCs w:val="24"/>
        </w:rPr>
        <w:t xml:space="preserve">s key musical performance- and the single most memorable dance number in cinematic history- is the </w:t>
      </w:r>
      <w:proofErr w:type="spellStart"/>
      <w:r>
        <w:rPr>
          <w:rFonts w:ascii="Arial"/>
          <w:i/>
          <w:iCs/>
          <w:sz w:val="24"/>
          <w:szCs w:val="24"/>
        </w:rPr>
        <w:t>Singin</w:t>
      </w:r>
      <w:r>
        <w:rPr>
          <w:rFonts w:hAnsi="Arial"/>
          <w:i/>
          <w:iCs/>
          <w:sz w:val="24"/>
          <w:szCs w:val="24"/>
        </w:rPr>
        <w:t>’</w:t>
      </w:r>
      <w:r>
        <w:rPr>
          <w:rFonts w:ascii="Arial"/>
          <w:i/>
          <w:iCs/>
          <w:sz w:val="24"/>
          <w:szCs w:val="24"/>
        </w:rPr>
        <w:t>In</w:t>
      </w:r>
      <w:proofErr w:type="spellEnd"/>
      <w:r>
        <w:rPr>
          <w:rFonts w:ascii="Arial"/>
          <w:i/>
          <w:iCs/>
          <w:sz w:val="24"/>
          <w:szCs w:val="24"/>
        </w:rPr>
        <w:t xml:space="preserve"> The </w:t>
      </w:r>
      <w:proofErr w:type="spellStart"/>
      <w:r>
        <w:rPr>
          <w:rFonts w:ascii="Arial"/>
          <w:i/>
          <w:iCs/>
          <w:sz w:val="24"/>
          <w:szCs w:val="24"/>
        </w:rPr>
        <w:t>Rain</w:t>
      </w:r>
      <w:r>
        <w:rPr>
          <w:rFonts w:hAnsi="Arial"/>
          <w:i/>
          <w:iCs/>
          <w:sz w:val="24"/>
          <w:szCs w:val="24"/>
        </w:rPr>
        <w:t>”</w:t>
      </w:r>
      <w:r>
        <w:rPr>
          <w:rFonts w:ascii="Arial"/>
          <w:sz w:val="24"/>
          <w:szCs w:val="24"/>
        </w:rPr>
        <w:t>sequence</w:t>
      </w:r>
      <w:proofErr w:type="spellEnd"/>
      <w:r>
        <w:rPr>
          <w:rFonts w:ascii="Arial"/>
          <w:sz w:val="24"/>
          <w:szCs w:val="24"/>
        </w:rPr>
        <w:t>.  As you watch this scene, consider the following questions:</w:t>
      </w:r>
    </w:p>
    <w:p w:rsidR="00D4408D" w:rsidRDefault="00624C2D">
      <w:pPr>
        <w:pStyle w:val="Default"/>
        <w:numPr>
          <w:ilvl w:val="0"/>
          <w:numId w:val="5"/>
        </w:numPr>
        <w:ind w:right="720"/>
        <w:rPr>
          <w:rFonts w:ascii="Arial" w:eastAsia="Arial" w:hAnsi="Arial" w:cs="Arial"/>
          <w:sz w:val="24"/>
          <w:szCs w:val="24"/>
        </w:rPr>
      </w:pPr>
      <w:r>
        <w:rPr>
          <w:rFonts w:ascii="Arial"/>
          <w:sz w:val="24"/>
          <w:szCs w:val="24"/>
        </w:rPr>
        <w:t>How does this sequence exemplify Kelly</w:t>
      </w:r>
      <w:r>
        <w:rPr>
          <w:rFonts w:hAnsi="Arial"/>
          <w:sz w:val="24"/>
          <w:szCs w:val="24"/>
        </w:rPr>
        <w:t>’</w:t>
      </w:r>
      <w:r>
        <w:rPr>
          <w:rFonts w:ascii="Arial"/>
          <w:sz w:val="24"/>
          <w:szCs w:val="24"/>
        </w:rPr>
        <w:t xml:space="preserve">s interest in using dance as an </w:t>
      </w:r>
      <w:r>
        <w:rPr>
          <w:rFonts w:hAnsi="Arial"/>
          <w:sz w:val="24"/>
          <w:szCs w:val="24"/>
        </w:rPr>
        <w:t>“</w:t>
      </w:r>
      <w:r>
        <w:rPr>
          <w:rFonts w:ascii="Arial"/>
          <w:sz w:val="24"/>
          <w:szCs w:val="24"/>
        </w:rPr>
        <w:t>expression of character</w:t>
      </w:r>
      <w:r>
        <w:rPr>
          <w:rFonts w:hAnsi="Arial"/>
          <w:sz w:val="24"/>
          <w:szCs w:val="24"/>
        </w:rPr>
        <w:t>’</w:t>
      </w:r>
      <w:r>
        <w:rPr>
          <w:rFonts w:ascii="Arial"/>
          <w:sz w:val="24"/>
          <w:szCs w:val="24"/>
        </w:rPr>
        <w:t xml:space="preserve">s moods and </w:t>
      </w:r>
      <w:proofErr w:type="gramStart"/>
      <w:r>
        <w:rPr>
          <w:rFonts w:ascii="Arial"/>
          <w:sz w:val="24"/>
          <w:szCs w:val="24"/>
        </w:rPr>
        <w:t>feelings.</w:t>
      </w:r>
      <w:proofErr w:type="gramEnd"/>
      <w:r>
        <w:rPr>
          <w:rFonts w:hAnsi="Arial"/>
          <w:sz w:val="24"/>
          <w:szCs w:val="24"/>
        </w:rPr>
        <w:t>”</w:t>
      </w:r>
      <w:r>
        <w:rPr>
          <w:rFonts w:ascii="Arial"/>
          <w:sz w:val="24"/>
          <w:szCs w:val="24"/>
        </w:rPr>
        <w:t>How does this musical number illustrate Lockwood</w:t>
      </w:r>
      <w:r>
        <w:rPr>
          <w:rFonts w:hAnsi="Arial"/>
          <w:sz w:val="24"/>
          <w:szCs w:val="24"/>
        </w:rPr>
        <w:t>’</w:t>
      </w:r>
      <w:r>
        <w:rPr>
          <w:rFonts w:ascii="Arial"/>
          <w:sz w:val="24"/>
          <w:szCs w:val="24"/>
        </w:rPr>
        <w:t>s mood- and his emotional development- at this particular moment in the narrative?</w:t>
      </w: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624C2D">
      <w:pPr>
        <w:pStyle w:val="Default"/>
        <w:numPr>
          <w:ilvl w:val="0"/>
          <w:numId w:val="5"/>
        </w:numPr>
        <w:ind w:right="720"/>
        <w:rPr>
          <w:rFonts w:ascii="Arial" w:eastAsia="Arial" w:hAnsi="Arial" w:cs="Arial"/>
          <w:sz w:val="24"/>
          <w:szCs w:val="24"/>
        </w:rPr>
      </w:pPr>
      <w:r>
        <w:rPr>
          <w:rFonts w:ascii="Arial"/>
          <w:sz w:val="24"/>
          <w:szCs w:val="24"/>
        </w:rPr>
        <w:t xml:space="preserve">How does this sequence illustrate what Peter </w:t>
      </w:r>
      <w:proofErr w:type="spellStart"/>
      <w:r>
        <w:rPr>
          <w:rFonts w:ascii="Arial"/>
          <w:sz w:val="24"/>
          <w:szCs w:val="24"/>
        </w:rPr>
        <w:t>Wollen</w:t>
      </w:r>
      <w:proofErr w:type="spellEnd"/>
      <w:r>
        <w:rPr>
          <w:rFonts w:ascii="Arial"/>
          <w:sz w:val="24"/>
          <w:szCs w:val="24"/>
        </w:rPr>
        <w:t xml:space="preserve"> describes as an </w:t>
      </w:r>
      <w:r>
        <w:rPr>
          <w:rFonts w:hAnsi="Arial"/>
          <w:sz w:val="24"/>
          <w:szCs w:val="24"/>
        </w:rPr>
        <w:t>“</w:t>
      </w:r>
      <w:r>
        <w:rPr>
          <w:rFonts w:ascii="Arial"/>
          <w:sz w:val="24"/>
          <w:szCs w:val="24"/>
        </w:rPr>
        <w:t>escalation of movement?</w:t>
      </w:r>
      <w:r>
        <w:rPr>
          <w:rFonts w:hAnsi="Arial"/>
          <w:sz w:val="24"/>
          <w:szCs w:val="24"/>
        </w:rPr>
        <w:t>”</w:t>
      </w:r>
      <w:r>
        <w:rPr>
          <w:rFonts w:ascii="Arial"/>
          <w:sz w:val="24"/>
          <w:szCs w:val="24"/>
        </w:rPr>
        <w:t>In other words, how does Kelly- and the camera that follows him- become more active and vigorous as the number progresses?</w:t>
      </w: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624C2D">
      <w:pPr>
        <w:pStyle w:val="Default"/>
        <w:numPr>
          <w:ilvl w:val="0"/>
          <w:numId w:val="2"/>
        </w:numPr>
        <w:ind w:right="720"/>
        <w:rPr>
          <w:rFonts w:ascii="Arial" w:eastAsia="Arial" w:hAnsi="Arial" w:cs="Arial"/>
          <w:sz w:val="24"/>
          <w:szCs w:val="24"/>
        </w:rPr>
      </w:pPr>
      <w:r>
        <w:rPr>
          <w:rFonts w:ascii="Arial"/>
          <w:sz w:val="24"/>
          <w:szCs w:val="24"/>
        </w:rPr>
        <w:t xml:space="preserve">What function does the lengthy </w:t>
      </w:r>
      <w:r>
        <w:rPr>
          <w:rFonts w:hAnsi="Arial"/>
          <w:sz w:val="24"/>
          <w:szCs w:val="24"/>
        </w:rPr>
        <w:t>“</w:t>
      </w:r>
      <w:r>
        <w:rPr>
          <w:rFonts w:ascii="Arial"/>
          <w:sz w:val="24"/>
          <w:szCs w:val="24"/>
        </w:rPr>
        <w:t>Broadway Melody</w:t>
      </w:r>
      <w:r>
        <w:rPr>
          <w:rFonts w:hAnsi="Arial"/>
          <w:sz w:val="24"/>
          <w:szCs w:val="24"/>
        </w:rPr>
        <w:t>”</w:t>
      </w:r>
      <w:r>
        <w:rPr>
          <w:rFonts w:ascii="Arial"/>
          <w:sz w:val="24"/>
          <w:szCs w:val="24"/>
        </w:rPr>
        <w:t>sequence serve to the story and characters?</w:t>
      </w: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624C2D">
      <w:pPr>
        <w:pStyle w:val="Default"/>
        <w:numPr>
          <w:ilvl w:val="0"/>
          <w:numId w:val="2"/>
        </w:numPr>
        <w:ind w:right="720"/>
        <w:rPr>
          <w:rFonts w:ascii="Arial" w:eastAsia="Arial" w:hAnsi="Arial" w:cs="Arial"/>
          <w:sz w:val="24"/>
          <w:szCs w:val="24"/>
        </w:rPr>
      </w:pPr>
      <w:r>
        <w:rPr>
          <w:rFonts w:ascii="Arial"/>
          <w:sz w:val="24"/>
          <w:szCs w:val="24"/>
        </w:rPr>
        <w:t>How are the plot elements connected and then resolved in the final climactic scene?</w:t>
      </w: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624C2D">
      <w:pPr>
        <w:pStyle w:val="Default"/>
        <w:ind w:right="720"/>
        <w:jc w:val="center"/>
        <w:rPr>
          <w:rFonts w:ascii="Arial" w:eastAsia="Arial" w:hAnsi="Arial" w:cs="Arial"/>
          <w:sz w:val="24"/>
          <w:szCs w:val="24"/>
        </w:rPr>
      </w:pPr>
      <w:r>
        <w:rPr>
          <w:rFonts w:ascii="Arial"/>
          <w:sz w:val="24"/>
          <w:szCs w:val="24"/>
        </w:rPr>
        <w:t>Discussion Questions</w:t>
      </w:r>
    </w:p>
    <w:p w:rsidR="00D4408D" w:rsidRDefault="00D4408D">
      <w:pPr>
        <w:pStyle w:val="Default"/>
        <w:ind w:right="720"/>
        <w:jc w:val="center"/>
        <w:rPr>
          <w:rFonts w:ascii="Arial" w:eastAsia="Arial" w:hAnsi="Arial" w:cs="Arial"/>
          <w:sz w:val="24"/>
          <w:szCs w:val="24"/>
        </w:rPr>
      </w:pPr>
    </w:p>
    <w:p w:rsidR="00D4408D" w:rsidRDefault="00624C2D">
      <w:pPr>
        <w:pStyle w:val="Default"/>
        <w:numPr>
          <w:ilvl w:val="0"/>
          <w:numId w:val="6"/>
        </w:numPr>
        <w:ind w:right="720"/>
        <w:rPr>
          <w:rFonts w:ascii="Arial" w:eastAsia="Arial" w:hAnsi="Arial" w:cs="Arial"/>
          <w:sz w:val="24"/>
          <w:szCs w:val="24"/>
        </w:rPr>
      </w:pPr>
      <w:r>
        <w:rPr>
          <w:rFonts w:ascii="Arial"/>
          <w:sz w:val="24"/>
          <w:szCs w:val="24"/>
        </w:rPr>
        <w:t>How do camera work and editing integrate with music and performance to help tell the story and evoke emotion?</w:t>
      </w: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624C2D">
      <w:pPr>
        <w:pStyle w:val="Default"/>
        <w:numPr>
          <w:ilvl w:val="0"/>
          <w:numId w:val="6"/>
        </w:numPr>
        <w:ind w:right="720"/>
        <w:rPr>
          <w:rFonts w:ascii="Arial" w:eastAsia="Arial" w:hAnsi="Arial" w:cs="Arial"/>
          <w:sz w:val="24"/>
          <w:szCs w:val="24"/>
        </w:rPr>
      </w:pPr>
      <w:r>
        <w:rPr>
          <w:rFonts w:ascii="Arial"/>
          <w:sz w:val="24"/>
          <w:szCs w:val="24"/>
        </w:rPr>
        <w:t>What part does color play in evoking emotion, defining character and setting mood?</w:t>
      </w: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624C2D">
      <w:pPr>
        <w:pStyle w:val="Default"/>
        <w:numPr>
          <w:ilvl w:val="0"/>
          <w:numId w:val="6"/>
        </w:numPr>
        <w:ind w:right="720"/>
        <w:rPr>
          <w:rFonts w:ascii="Arial" w:eastAsia="Arial" w:hAnsi="Arial" w:cs="Arial"/>
          <w:sz w:val="24"/>
          <w:szCs w:val="24"/>
        </w:rPr>
      </w:pPr>
      <w:r>
        <w:rPr>
          <w:rFonts w:ascii="Arial"/>
          <w:sz w:val="24"/>
          <w:szCs w:val="24"/>
        </w:rPr>
        <w:t>How are dance sequences shot and edited for maximum impact?</w:t>
      </w: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624C2D">
      <w:pPr>
        <w:pStyle w:val="Default"/>
        <w:numPr>
          <w:ilvl w:val="0"/>
          <w:numId w:val="6"/>
        </w:numPr>
        <w:ind w:right="720"/>
        <w:rPr>
          <w:rFonts w:ascii="Arial" w:eastAsia="Arial" w:hAnsi="Arial" w:cs="Arial"/>
          <w:sz w:val="24"/>
          <w:szCs w:val="24"/>
        </w:rPr>
      </w:pPr>
      <w:r>
        <w:rPr>
          <w:rFonts w:ascii="Arial"/>
          <w:sz w:val="24"/>
          <w:szCs w:val="24"/>
        </w:rPr>
        <w:t xml:space="preserve">What techniques are used to suggest the style of silent movies of the time in which the movie is set?  </w:t>
      </w:r>
      <w:proofErr w:type="gramStart"/>
      <w:r>
        <w:rPr>
          <w:rFonts w:ascii="Arial"/>
          <w:sz w:val="24"/>
          <w:szCs w:val="24"/>
        </w:rPr>
        <w:t>of</w:t>
      </w:r>
      <w:proofErr w:type="gramEnd"/>
      <w:r>
        <w:rPr>
          <w:rFonts w:ascii="Arial"/>
          <w:sz w:val="24"/>
          <w:szCs w:val="24"/>
        </w:rPr>
        <w:t xml:space="preserve"> early sound movies?</w:t>
      </w: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624C2D">
      <w:pPr>
        <w:pStyle w:val="Default"/>
        <w:numPr>
          <w:ilvl w:val="0"/>
          <w:numId w:val="6"/>
        </w:numPr>
        <w:ind w:right="720"/>
        <w:rPr>
          <w:rFonts w:ascii="Arial" w:eastAsia="Arial" w:hAnsi="Arial" w:cs="Arial"/>
          <w:sz w:val="24"/>
          <w:szCs w:val="24"/>
        </w:rPr>
      </w:pPr>
      <w:r>
        <w:rPr>
          <w:rFonts w:ascii="Arial"/>
          <w:sz w:val="24"/>
          <w:szCs w:val="24"/>
        </w:rPr>
        <w:t>What style of lighting is used in the movie and what effect does it have?</w:t>
      </w: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624C2D">
      <w:pPr>
        <w:pStyle w:val="Default"/>
        <w:numPr>
          <w:ilvl w:val="0"/>
          <w:numId w:val="6"/>
        </w:numPr>
        <w:ind w:right="720"/>
        <w:rPr>
          <w:rFonts w:ascii="Arial" w:eastAsia="Arial" w:hAnsi="Arial" w:cs="Arial"/>
          <w:sz w:val="24"/>
          <w:szCs w:val="24"/>
        </w:rPr>
      </w:pPr>
      <w:r>
        <w:rPr>
          <w:rFonts w:ascii="Arial"/>
          <w:sz w:val="24"/>
          <w:szCs w:val="24"/>
        </w:rPr>
        <w:t xml:space="preserve">How do the filmmakers use studio sets and back lots to stylize the world of the film?  To stylize the </w:t>
      </w:r>
      <w:r>
        <w:rPr>
          <w:rFonts w:hAnsi="Arial"/>
          <w:sz w:val="24"/>
          <w:szCs w:val="24"/>
        </w:rPr>
        <w:t>“</w:t>
      </w:r>
      <w:r>
        <w:rPr>
          <w:rFonts w:ascii="Arial"/>
          <w:sz w:val="24"/>
          <w:szCs w:val="24"/>
        </w:rPr>
        <w:t>Broadway Melody</w:t>
      </w:r>
      <w:r>
        <w:rPr>
          <w:rFonts w:hAnsi="Arial"/>
          <w:sz w:val="24"/>
          <w:szCs w:val="24"/>
        </w:rPr>
        <w:t>”</w:t>
      </w:r>
      <w:r>
        <w:rPr>
          <w:rFonts w:ascii="Arial"/>
          <w:sz w:val="24"/>
          <w:szCs w:val="24"/>
        </w:rPr>
        <w:t>sequence?</w:t>
      </w: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D4408D">
      <w:pPr>
        <w:pStyle w:val="Default"/>
        <w:ind w:right="720"/>
        <w:rPr>
          <w:rFonts w:ascii="Arial" w:eastAsia="Arial" w:hAnsi="Arial" w:cs="Arial"/>
          <w:sz w:val="24"/>
          <w:szCs w:val="24"/>
        </w:rPr>
      </w:pPr>
    </w:p>
    <w:p w:rsidR="00D4408D" w:rsidRDefault="00624C2D">
      <w:pPr>
        <w:pStyle w:val="Default"/>
        <w:numPr>
          <w:ilvl w:val="0"/>
          <w:numId w:val="6"/>
        </w:numPr>
        <w:ind w:right="720"/>
        <w:rPr>
          <w:rFonts w:ascii="Arial" w:eastAsia="Arial" w:hAnsi="Arial" w:cs="Arial"/>
          <w:sz w:val="24"/>
          <w:szCs w:val="24"/>
        </w:rPr>
      </w:pPr>
      <w:proofErr w:type="spellStart"/>
      <w:r>
        <w:rPr>
          <w:rFonts w:ascii="Arial"/>
          <w:sz w:val="24"/>
          <w:szCs w:val="24"/>
        </w:rPr>
        <w:t>Singin</w:t>
      </w:r>
      <w:proofErr w:type="spellEnd"/>
      <w:r>
        <w:rPr>
          <w:rFonts w:hAnsi="Arial"/>
          <w:sz w:val="24"/>
          <w:szCs w:val="24"/>
          <w:lang w:val="fr-FR"/>
        </w:rPr>
        <w:t>’</w:t>
      </w:r>
      <w:r>
        <w:rPr>
          <w:rFonts w:ascii="Arial"/>
          <w:sz w:val="24"/>
          <w:szCs w:val="24"/>
        </w:rPr>
        <w:t xml:space="preserve">in the Rain, like all movies, is about life, not just about making movies. Since classic Hollywood films were meant to support social values, they were designed to showcase characters who modeled socially desirable traits. What admirable qualities does Don Lockwood have? What cluster of values does Kathy Selden represent? </w:t>
      </w:r>
      <w:proofErr w:type="spellStart"/>
      <w:r>
        <w:rPr>
          <w:rFonts w:ascii="Arial"/>
          <w:sz w:val="24"/>
          <w:szCs w:val="24"/>
        </w:rPr>
        <w:t>Lina</w:t>
      </w:r>
      <w:proofErr w:type="spellEnd"/>
      <w:r>
        <w:rPr>
          <w:rFonts w:ascii="Arial"/>
          <w:sz w:val="24"/>
          <w:szCs w:val="24"/>
        </w:rPr>
        <w:t xml:space="preserve"> Lamont? How are Don</w:t>
      </w:r>
      <w:r>
        <w:rPr>
          <w:rFonts w:hAnsi="Arial"/>
          <w:sz w:val="24"/>
          <w:szCs w:val="24"/>
          <w:lang w:val="fr-FR"/>
        </w:rPr>
        <w:t>’</w:t>
      </w:r>
      <w:r>
        <w:rPr>
          <w:rFonts w:ascii="Arial"/>
          <w:sz w:val="24"/>
          <w:szCs w:val="24"/>
        </w:rPr>
        <w:t>s dilemma and its solution marked by his acceptance (or rejection) of those values? What life lessons are we meant to learn from this film?</w:t>
      </w:r>
    </w:p>
    <w:sectPr w:rsidR="00D4408D" w:rsidSect="005D54C7">
      <w:headerReference w:type="default" r:id="rId13"/>
      <w:footerReference w:type="default" r:id="rId14"/>
      <w:pgSz w:w="12240" w:h="15840"/>
      <w:pgMar w:top="1440" w:right="1440" w:bottom="1440" w:left="1440" w:header="720" w:footer="86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3F45" w:rsidRDefault="005C3F45">
      <w:r>
        <w:separator/>
      </w:r>
    </w:p>
  </w:endnote>
  <w:endnote w:type="continuationSeparator" w:id="1">
    <w:p w:rsidR="005C3F45" w:rsidRDefault="005C3F45">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08D" w:rsidRDefault="00D4408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3F45" w:rsidRDefault="005C3F45">
      <w:r>
        <w:separator/>
      </w:r>
    </w:p>
  </w:footnote>
  <w:footnote w:type="continuationSeparator" w:id="1">
    <w:p w:rsidR="005C3F45" w:rsidRDefault="005C3F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08D" w:rsidRDefault="00D4408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C254D"/>
    <w:multiLevelType w:val="multilevel"/>
    <w:tmpl w:val="4BAA0BA6"/>
    <w:lvl w:ilvl="0">
      <w:start w:val="1"/>
      <w:numFmt w:val="upp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upp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upp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upp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upp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upp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upp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upp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upp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1">
    <w:nsid w:val="13CD4A47"/>
    <w:multiLevelType w:val="multilevel"/>
    <w:tmpl w:val="9CAA9F26"/>
    <w:styleLink w:val="List0"/>
    <w:lvl w:ilvl="0">
      <w:start w:val="1"/>
      <w:numFmt w:val="lowerLetter"/>
      <w:lvlText w:val="%1."/>
      <w:lvlJc w:val="left"/>
      <w:pPr>
        <w:tabs>
          <w:tab w:val="num" w:pos="393"/>
        </w:tabs>
        <w:ind w:left="393" w:hanging="393"/>
      </w:pPr>
      <w:rPr>
        <w:rFonts w:ascii="Arial" w:eastAsia="Arial" w:hAnsi="Arial" w:cs="Arial"/>
        <w:position w:val="0"/>
        <w:sz w:val="24"/>
        <w:szCs w:val="24"/>
        <w:rtl w:val="0"/>
      </w:rPr>
    </w:lvl>
    <w:lvl w:ilvl="1">
      <w:start w:val="1"/>
      <w:numFmt w:val="lowerLetter"/>
      <w:lvlText w:val="%2."/>
      <w:lvlJc w:val="left"/>
      <w:pPr>
        <w:tabs>
          <w:tab w:val="num" w:pos="753"/>
        </w:tabs>
        <w:ind w:left="753" w:hanging="393"/>
      </w:pPr>
      <w:rPr>
        <w:rFonts w:ascii="Arial" w:eastAsia="Arial" w:hAnsi="Arial" w:cs="Arial"/>
        <w:position w:val="0"/>
        <w:sz w:val="24"/>
        <w:szCs w:val="24"/>
        <w:rtl w:val="0"/>
      </w:rPr>
    </w:lvl>
    <w:lvl w:ilvl="2">
      <w:start w:val="1"/>
      <w:numFmt w:val="lowerLetter"/>
      <w:lvlText w:val="%3."/>
      <w:lvlJc w:val="left"/>
      <w:pPr>
        <w:tabs>
          <w:tab w:val="num" w:pos="1113"/>
        </w:tabs>
        <w:ind w:left="1113" w:hanging="393"/>
      </w:pPr>
      <w:rPr>
        <w:rFonts w:ascii="Arial" w:eastAsia="Arial" w:hAnsi="Arial" w:cs="Arial"/>
        <w:position w:val="0"/>
        <w:sz w:val="24"/>
        <w:szCs w:val="24"/>
        <w:rtl w:val="0"/>
      </w:rPr>
    </w:lvl>
    <w:lvl w:ilvl="3">
      <w:start w:val="1"/>
      <w:numFmt w:val="lowerLetter"/>
      <w:lvlText w:val="%4."/>
      <w:lvlJc w:val="left"/>
      <w:pPr>
        <w:tabs>
          <w:tab w:val="num" w:pos="1473"/>
        </w:tabs>
        <w:ind w:left="1473" w:hanging="393"/>
      </w:pPr>
      <w:rPr>
        <w:rFonts w:ascii="Arial" w:eastAsia="Arial" w:hAnsi="Arial" w:cs="Arial"/>
        <w:position w:val="0"/>
        <w:sz w:val="24"/>
        <w:szCs w:val="24"/>
        <w:rtl w:val="0"/>
      </w:rPr>
    </w:lvl>
    <w:lvl w:ilvl="4">
      <w:start w:val="1"/>
      <w:numFmt w:val="lowerLetter"/>
      <w:lvlText w:val="%5."/>
      <w:lvlJc w:val="left"/>
      <w:pPr>
        <w:tabs>
          <w:tab w:val="num" w:pos="1833"/>
        </w:tabs>
        <w:ind w:left="1833" w:hanging="393"/>
      </w:pPr>
      <w:rPr>
        <w:rFonts w:ascii="Arial" w:eastAsia="Arial" w:hAnsi="Arial" w:cs="Arial"/>
        <w:position w:val="0"/>
        <w:sz w:val="24"/>
        <w:szCs w:val="24"/>
        <w:rtl w:val="0"/>
      </w:rPr>
    </w:lvl>
    <w:lvl w:ilvl="5">
      <w:start w:val="1"/>
      <w:numFmt w:val="lowerLetter"/>
      <w:lvlText w:val="%6."/>
      <w:lvlJc w:val="left"/>
      <w:pPr>
        <w:tabs>
          <w:tab w:val="num" w:pos="2193"/>
        </w:tabs>
        <w:ind w:left="2193" w:hanging="393"/>
      </w:pPr>
      <w:rPr>
        <w:rFonts w:ascii="Arial" w:eastAsia="Arial" w:hAnsi="Arial" w:cs="Arial"/>
        <w:position w:val="0"/>
        <w:sz w:val="24"/>
        <w:szCs w:val="24"/>
        <w:rtl w:val="0"/>
      </w:rPr>
    </w:lvl>
    <w:lvl w:ilvl="6">
      <w:start w:val="1"/>
      <w:numFmt w:val="lowerLetter"/>
      <w:lvlText w:val="%7."/>
      <w:lvlJc w:val="left"/>
      <w:pPr>
        <w:tabs>
          <w:tab w:val="num" w:pos="2553"/>
        </w:tabs>
        <w:ind w:left="2553" w:hanging="393"/>
      </w:pPr>
      <w:rPr>
        <w:rFonts w:ascii="Arial" w:eastAsia="Arial" w:hAnsi="Arial" w:cs="Arial"/>
        <w:position w:val="0"/>
        <w:sz w:val="24"/>
        <w:szCs w:val="24"/>
        <w:rtl w:val="0"/>
      </w:rPr>
    </w:lvl>
    <w:lvl w:ilvl="7">
      <w:start w:val="1"/>
      <w:numFmt w:val="lowerLetter"/>
      <w:lvlText w:val="%8."/>
      <w:lvlJc w:val="left"/>
      <w:pPr>
        <w:tabs>
          <w:tab w:val="num" w:pos="2913"/>
        </w:tabs>
        <w:ind w:left="2913" w:hanging="393"/>
      </w:pPr>
      <w:rPr>
        <w:rFonts w:ascii="Arial" w:eastAsia="Arial" w:hAnsi="Arial" w:cs="Arial"/>
        <w:position w:val="0"/>
        <w:sz w:val="24"/>
        <w:szCs w:val="24"/>
        <w:rtl w:val="0"/>
      </w:rPr>
    </w:lvl>
    <w:lvl w:ilvl="8">
      <w:start w:val="1"/>
      <w:numFmt w:val="lowerLetter"/>
      <w:lvlText w:val="%9."/>
      <w:lvlJc w:val="left"/>
      <w:pPr>
        <w:tabs>
          <w:tab w:val="num" w:pos="3273"/>
        </w:tabs>
        <w:ind w:left="3273" w:hanging="393"/>
      </w:pPr>
      <w:rPr>
        <w:rFonts w:ascii="Arial" w:eastAsia="Arial" w:hAnsi="Arial" w:cs="Arial"/>
        <w:position w:val="0"/>
        <w:sz w:val="24"/>
        <w:szCs w:val="24"/>
        <w:rtl w:val="0"/>
      </w:rPr>
    </w:lvl>
  </w:abstractNum>
  <w:abstractNum w:abstractNumId="2">
    <w:nsid w:val="57CE3B44"/>
    <w:multiLevelType w:val="multilevel"/>
    <w:tmpl w:val="A1D60E9E"/>
    <w:lvl w:ilvl="0">
      <w:start w:val="1"/>
      <w:numFmt w:val="lowerLetter"/>
      <w:lvlText w:val="%1."/>
      <w:lvlJc w:val="left"/>
      <w:pPr>
        <w:tabs>
          <w:tab w:val="num" w:pos="393"/>
        </w:tabs>
        <w:ind w:left="393" w:hanging="393"/>
      </w:pPr>
      <w:rPr>
        <w:rFonts w:ascii="Arial" w:eastAsia="Arial" w:hAnsi="Arial" w:cs="Arial"/>
        <w:position w:val="0"/>
        <w:sz w:val="24"/>
        <w:szCs w:val="24"/>
        <w:rtl w:val="0"/>
      </w:rPr>
    </w:lvl>
    <w:lvl w:ilvl="1">
      <w:start w:val="1"/>
      <w:numFmt w:val="lowerLetter"/>
      <w:lvlText w:val="%2."/>
      <w:lvlJc w:val="left"/>
      <w:pPr>
        <w:tabs>
          <w:tab w:val="num" w:pos="753"/>
        </w:tabs>
        <w:ind w:left="753" w:hanging="393"/>
      </w:pPr>
      <w:rPr>
        <w:rFonts w:ascii="Arial" w:eastAsia="Arial" w:hAnsi="Arial" w:cs="Arial"/>
        <w:position w:val="0"/>
        <w:sz w:val="24"/>
        <w:szCs w:val="24"/>
        <w:rtl w:val="0"/>
      </w:rPr>
    </w:lvl>
    <w:lvl w:ilvl="2">
      <w:start w:val="1"/>
      <w:numFmt w:val="lowerLetter"/>
      <w:lvlText w:val="%3."/>
      <w:lvlJc w:val="left"/>
      <w:pPr>
        <w:tabs>
          <w:tab w:val="num" w:pos="1113"/>
        </w:tabs>
        <w:ind w:left="1113" w:hanging="393"/>
      </w:pPr>
      <w:rPr>
        <w:rFonts w:ascii="Arial" w:eastAsia="Arial" w:hAnsi="Arial" w:cs="Arial"/>
        <w:position w:val="0"/>
        <w:sz w:val="24"/>
        <w:szCs w:val="24"/>
        <w:rtl w:val="0"/>
      </w:rPr>
    </w:lvl>
    <w:lvl w:ilvl="3">
      <w:start w:val="1"/>
      <w:numFmt w:val="lowerLetter"/>
      <w:lvlText w:val="%4."/>
      <w:lvlJc w:val="left"/>
      <w:pPr>
        <w:tabs>
          <w:tab w:val="num" w:pos="1473"/>
        </w:tabs>
        <w:ind w:left="1473" w:hanging="393"/>
      </w:pPr>
      <w:rPr>
        <w:rFonts w:ascii="Arial" w:eastAsia="Arial" w:hAnsi="Arial" w:cs="Arial"/>
        <w:position w:val="0"/>
        <w:sz w:val="24"/>
        <w:szCs w:val="24"/>
        <w:rtl w:val="0"/>
      </w:rPr>
    </w:lvl>
    <w:lvl w:ilvl="4">
      <w:start w:val="1"/>
      <w:numFmt w:val="lowerLetter"/>
      <w:lvlText w:val="%5."/>
      <w:lvlJc w:val="left"/>
      <w:pPr>
        <w:tabs>
          <w:tab w:val="num" w:pos="1833"/>
        </w:tabs>
        <w:ind w:left="1833" w:hanging="393"/>
      </w:pPr>
      <w:rPr>
        <w:rFonts w:ascii="Arial" w:eastAsia="Arial" w:hAnsi="Arial" w:cs="Arial"/>
        <w:position w:val="0"/>
        <w:sz w:val="24"/>
        <w:szCs w:val="24"/>
        <w:rtl w:val="0"/>
      </w:rPr>
    </w:lvl>
    <w:lvl w:ilvl="5">
      <w:start w:val="1"/>
      <w:numFmt w:val="lowerLetter"/>
      <w:lvlText w:val="%6."/>
      <w:lvlJc w:val="left"/>
      <w:pPr>
        <w:tabs>
          <w:tab w:val="num" w:pos="2193"/>
        </w:tabs>
        <w:ind w:left="2193" w:hanging="393"/>
      </w:pPr>
      <w:rPr>
        <w:rFonts w:ascii="Arial" w:eastAsia="Arial" w:hAnsi="Arial" w:cs="Arial"/>
        <w:position w:val="0"/>
        <w:sz w:val="24"/>
        <w:szCs w:val="24"/>
        <w:rtl w:val="0"/>
      </w:rPr>
    </w:lvl>
    <w:lvl w:ilvl="6">
      <w:start w:val="1"/>
      <w:numFmt w:val="lowerLetter"/>
      <w:lvlText w:val="%7."/>
      <w:lvlJc w:val="left"/>
      <w:pPr>
        <w:tabs>
          <w:tab w:val="num" w:pos="2553"/>
        </w:tabs>
        <w:ind w:left="2553" w:hanging="393"/>
      </w:pPr>
      <w:rPr>
        <w:rFonts w:ascii="Arial" w:eastAsia="Arial" w:hAnsi="Arial" w:cs="Arial"/>
        <w:position w:val="0"/>
        <w:sz w:val="24"/>
        <w:szCs w:val="24"/>
        <w:rtl w:val="0"/>
      </w:rPr>
    </w:lvl>
    <w:lvl w:ilvl="7">
      <w:start w:val="1"/>
      <w:numFmt w:val="lowerLetter"/>
      <w:lvlText w:val="%8."/>
      <w:lvlJc w:val="left"/>
      <w:pPr>
        <w:tabs>
          <w:tab w:val="num" w:pos="2913"/>
        </w:tabs>
        <w:ind w:left="2913" w:hanging="393"/>
      </w:pPr>
      <w:rPr>
        <w:rFonts w:ascii="Arial" w:eastAsia="Arial" w:hAnsi="Arial" w:cs="Arial"/>
        <w:position w:val="0"/>
        <w:sz w:val="24"/>
        <w:szCs w:val="24"/>
        <w:rtl w:val="0"/>
      </w:rPr>
    </w:lvl>
    <w:lvl w:ilvl="8">
      <w:start w:val="1"/>
      <w:numFmt w:val="lowerLetter"/>
      <w:lvlText w:val="%9."/>
      <w:lvlJc w:val="left"/>
      <w:pPr>
        <w:tabs>
          <w:tab w:val="num" w:pos="3273"/>
        </w:tabs>
        <w:ind w:left="3273" w:hanging="393"/>
      </w:pPr>
      <w:rPr>
        <w:rFonts w:ascii="Arial" w:eastAsia="Arial" w:hAnsi="Arial" w:cs="Arial"/>
        <w:position w:val="0"/>
        <w:sz w:val="24"/>
        <w:szCs w:val="24"/>
        <w:rtl w:val="0"/>
      </w:rPr>
    </w:lvl>
  </w:abstractNum>
  <w:abstractNum w:abstractNumId="3">
    <w:nsid w:val="71BF7312"/>
    <w:multiLevelType w:val="multilevel"/>
    <w:tmpl w:val="7ECCCD12"/>
    <w:lvl w:ilvl="0">
      <w:start w:val="1"/>
      <w:numFmt w:val="decimal"/>
      <w:lvlText w:val="%1."/>
      <w:lvlJc w:val="left"/>
      <w:pPr>
        <w:tabs>
          <w:tab w:val="num" w:pos="393"/>
        </w:tabs>
        <w:ind w:left="393" w:hanging="393"/>
      </w:pPr>
      <w:rPr>
        <w:rFonts w:ascii="Arial" w:eastAsia="Arial" w:hAnsi="Arial" w:cs="Arial"/>
        <w:position w:val="0"/>
        <w:sz w:val="24"/>
        <w:szCs w:val="24"/>
        <w:rtl w:val="0"/>
      </w:rPr>
    </w:lvl>
    <w:lvl w:ilvl="1">
      <w:start w:val="1"/>
      <w:numFmt w:val="decimal"/>
      <w:lvlText w:val="%2."/>
      <w:lvlJc w:val="left"/>
      <w:pPr>
        <w:tabs>
          <w:tab w:val="num" w:pos="753"/>
        </w:tabs>
        <w:ind w:left="753" w:hanging="393"/>
      </w:pPr>
      <w:rPr>
        <w:rFonts w:ascii="Arial" w:eastAsia="Arial" w:hAnsi="Arial" w:cs="Arial"/>
        <w:position w:val="0"/>
        <w:sz w:val="24"/>
        <w:szCs w:val="24"/>
        <w:rtl w:val="0"/>
      </w:rPr>
    </w:lvl>
    <w:lvl w:ilvl="2">
      <w:start w:val="1"/>
      <w:numFmt w:val="decimal"/>
      <w:lvlText w:val="%3."/>
      <w:lvlJc w:val="left"/>
      <w:pPr>
        <w:tabs>
          <w:tab w:val="num" w:pos="1113"/>
        </w:tabs>
        <w:ind w:left="1113" w:hanging="393"/>
      </w:pPr>
      <w:rPr>
        <w:rFonts w:ascii="Arial" w:eastAsia="Arial" w:hAnsi="Arial" w:cs="Arial"/>
        <w:position w:val="0"/>
        <w:sz w:val="24"/>
        <w:szCs w:val="24"/>
        <w:rtl w:val="0"/>
      </w:rPr>
    </w:lvl>
    <w:lvl w:ilvl="3">
      <w:start w:val="1"/>
      <w:numFmt w:val="decimal"/>
      <w:lvlText w:val="%4."/>
      <w:lvlJc w:val="left"/>
      <w:pPr>
        <w:tabs>
          <w:tab w:val="num" w:pos="1473"/>
        </w:tabs>
        <w:ind w:left="1473" w:hanging="393"/>
      </w:pPr>
      <w:rPr>
        <w:rFonts w:ascii="Arial" w:eastAsia="Arial" w:hAnsi="Arial" w:cs="Arial"/>
        <w:position w:val="0"/>
        <w:sz w:val="24"/>
        <w:szCs w:val="24"/>
        <w:rtl w:val="0"/>
      </w:rPr>
    </w:lvl>
    <w:lvl w:ilvl="4">
      <w:start w:val="1"/>
      <w:numFmt w:val="decimal"/>
      <w:lvlText w:val="%5."/>
      <w:lvlJc w:val="left"/>
      <w:pPr>
        <w:tabs>
          <w:tab w:val="num" w:pos="1833"/>
        </w:tabs>
        <w:ind w:left="1833" w:hanging="393"/>
      </w:pPr>
      <w:rPr>
        <w:rFonts w:ascii="Arial" w:eastAsia="Arial" w:hAnsi="Arial" w:cs="Arial"/>
        <w:position w:val="0"/>
        <w:sz w:val="24"/>
        <w:szCs w:val="24"/>
        <w:rtl w:val="0"/>
      </w:rPr>
    </w:lvl>
    <w:lvl w:ilvl="5">
      <w:start w:val="1"/>
      <w:numFmt w:val="decimal"/>
      <w:lvlText w:val="%6."/>
      <w:lvlJc w:val="left"/>
      <w:pPr>
        <w:tabs>
          <w:tab w:val="num" w:pos="2193"/>
        </w:tabs>
        <w:ind w:left="2193" w:hanging="393"/>
      </w:pPr>
      <w:rPr>
        <w:rFonts w:ascii="Arial" w:eastAsia="Arial" w:hAnsi="Arial" w:cs="Arial"/>
        <w:position w:val="0"/>
        <w:sz w:val="24"/>
        <w:szCs w:val="24"/>
        <w:rtl w:val="0"/>
      </w:rPr>
    </w:lvl>
    <w:lvl w:ilvl="6">
      <w:start w:val="1"/>
      <w:numFmt w:val="decimal"/>
      <w:lvlText w:val="%7."/>
      <w:lvlJc w:val="left"/>
      <w:pPr>
        <w:tabs>
          <w:tab w:val="num" w:pos="2553"/>
        </w:tabs>
        <w:ind w:left="2553" w:hanging="393"/>
      </w:pPr>
      <w:rPr>
        <w:rFonts w:ascii="Arial" w:eastAsia="Arial" w:hAnsi="Arial" w:cs="Arial"/>
        <w:position w:val="0"/>
        <w:sz w:val="24"/>
        <w:szCs w:val="24"/>
        <w:rtl w:val="0"/>
      </w:rPr>
    </w:lvl>
    <w:lvl w:ilvl="7">
      <w:start w:val="1"/>
      <w:numFmt w:val="decimal"/>
      <w:lvlText w:val="%8."/>
      <w:lvlJc w:val="left"/>
      <w:pPr>
        <w:tabs>
          <w:tab w:val="num" w:pos="2913"/>
        </w:tabs>
        <w:ind w:left="2913" w:hanging="393"/>
      </w:pPr>
      <w:rPr>
        <w:rFonts w:ascii="Arial" w:eastAsia="Arial" w:hAnsi="Arial" w:cs="Arial"/>
        <w:position w:val="0"/>
        <w:sz w:val="24"/>
        <w:szCs w:val="24"/>
        <w:rtl w:val="0"/>
      </w:rPr>
    </w:lvl>
    <w:lvl w:ilvl="8">
      <w:start w:val="1"/>
      <w:numFmt w:val="decimal"/>
      <w:lvlText w:val="%9."/>
      <w:lvlJc w:val="left"/>
      <w:pPr>
        <w:tabs>
          <w:tab w:val="num" w:pos="3273"/>
        </w:tabs>
        <w:ind w:left="3273" w:hanging="393"/>
      </w:pPr>
      <w:rPr>
        <w:rFonts w:ascii="Arial" w:eastAsia="Arial" w:hAnsi="Arial" w:cs="Arial"/>
        <w:position w:val="0"/>
        <w:sz w:val="24"/>
        <w:szCs w:val="24"/>
        <w:rtl w:val="0"/>
      </w:rPr>
    </w:lvl>
  </w:abstractNum>
  <w:abstractNum w:abstractNumId="4">
    <w:nsid w:val="728D585E"/>
    <w:multiLevelType w:val="multilevel"/>
    <w:tmpl w:val="A28EC2C6"/>
    <w:styleLink w:val="Numbered"/>
    <w:lvl w:ilvl="0">
      <w:start w:val="1"/>
      <w:numFmt w:val="decimal"/>
      <w:lvlText w:val="%1."/>
      <w:lvlJc w:val="left"/>
      <w:pPr>
        <w:tabs>
          <w:tab w:val="num" w:pos="393"/>
        </w:tabs>
        <w:ind w:left="393" w:hanging="393"/>
      </w:pPr>
      <w:rPr>
        <w:rFonts w:ascii="Arial" w:eastAsia="Arial" w:hAnsi="Arial" w:cs="Arial"/>
        <w:position w:val="0"/>
        <w:sz w:val="24"/>
        <w:szCs w:val="24"/>
        <w:rtl w:val="0"/>
      </w:rPr>
    </w:lvl>
    <w:lvl w:ilvl="1">
      <w:start w:val="1"/>
      <w:numFmt w:val="decimal"/>
      <w:lvlText w:val="%2."/>
      <w:lvlJc w:val="left"/>
      <w:pPr>
        <w:tabs>
          <w:tab w:val="num" w:pos="753"/>
        </w:tabs>
        <w:ind w:left="753" w:hanging="393"/>
      </w:pPr>
      <w:rPr>
        <w:rFonts w:ascii="Arial" w:eastAsia="Arial" w:hAnsi="Arial" w:cs="Arial"/>
        <w:position w:val="0"/>
        <w:sz w:val="24"/>
        <w:szCs w:val="24"/>
        <w:rtl w:val="0"/>
      </w:rPr>
    </w:lvl>
    <w:lvl w:ilvl="2">
      <w:start w:val="1"/>
      <w:numFmt w:val="decimal"/>
      <w:lvlText w:val="%3."/>
      <w:lvlJc w:val="left"/>
      <w:pPr>
        <w:tabs>
          <w:tab w:val="num" w:pos="1113"/>
        </w:tabs>
        <w:ind w:left="1113" w:hanging="393"/>
      </w:pPr>
      <w:rPr>
        <w:rFonts w:ascii="Arial" w:eastAsia="Arial" w:hAnsi="Arial" w:cs="Arial"/>
        <w:position w:val="0"/>
        <w:sz w:val="24"/>
        <w:szCs w:val="24"/>
        <w:rtl w:val="0"/>
      </w:rPr>
    </w:lvl>
    <w:lvl w:ilvl="3">
      <w:start w:val="1"/>
      <w:numFmt w:val="decimal"/>
      <w:lvlText w:val="%4."/>
      <w:lvlJc w:val="left"/>
      <w:pPr>
        <w:tabs>
          <w:tab w:val="num" w:pos="1473"/>
        </w:tabs>
        <w:ind w:left="1473" w:hanging="393"/>
      </w:pPr>
      <w:rPr>
        <w:rFonts w:ascii="Arial" w:eastAsia="Arial" w:hAnsi="Arial" w:cs="Arial"/>
        <w:position w:val="0"/>
        <w:sz w:val="24"/>
        <w:szCs w:val="24"/>
        <w:rtl w:val="0"/>
      </w:rPr>
    </w:lvl>
    <w:lvl w:ilvl="4">
      <w:start w:val="1"/>
      <w:numFmt w:val="decimal"/>
      <w:lvlText w:val="%5."/>
      <w:lvlJc w:val="left"/>
      <w:pPr>
        <w:tabs>
          <w:tab w:val="num" w:pos="1833"/>
        </w:tabs>
        <w:ind w:left="1833" w:hanging="393"/>
      </w:pPr>
      <w:rPr>
        <w:rFonts w:ascii="Arial" w:eastAsia="Arial" w:hAnsi="Arial" w:cs="Arial"/>
        <w:position w:val="0"/>
        <w:sz w:val="24"/>
        <w:szCs w:val="24"/>
        <w:rtl w:val="0"/>
      </w:rPr>
    </w:lvl>
    <w:lvl w:ilvl="5">
      <w:start w:val="1"/>
      <w:numFmt w:val="decimal"/>
      <w:lvlText w:val="%6."/>
      <w:lvlJc w:val="left"/>
      <w:pPr>
        <w:tabs>
          <w:tab w:val="num" w:pos="2193"/>
        </w:tabs>
        <w:ind w:left="2193" w:hanging="393"/>
      </w:pPr>
      <w:rPr>
        <w:rFonts w:ascii="Arial" w:eastAsia="Arial" w:hAnsi="Arial" w:cs="Arial"/>
        <w:position w:val="0"/>
        <w:sz w:val="24"/>
        <w:szCs w:val="24"/>
        <w:rtl w:val="0"/>
      </w:rPr>
    </w:lvl>
    <w:lvl w:ilvl="6">
      <w:start w:val="1"/>
      <w:numFmt w:val="decimal"/>
      <w:lvlText w:val="%7."/>
      <w:lvlJc w:val="left"/>
      <w:pPr>
        <w:tabs>
          <w:tab w:val="num" w:pos="2553"/>
        </w:tabs>
        <w:ind w:left="2553" w:hanging="393"/>
      </w:pPr>
      <w:rPr>
        <w:rFonts w:ascii="Arial" w:eastAsia="Arial" w:hAnsi="Arial" w:cs="Arial"/>
        <w:position w:val="0"/>
        <w:sz w:val="24"/>
        <w:szCs w:val="24"/>
        <w:rtl w:val="0"/>
      </w:rPr>
    </w:lvl>
    <w:lvl w:ilvl="7">
      <w:start w:val="1"/>
      <w:numFmt w:val="decimal"/>
      <w:lvlText w:val="%8."/>
      <w:lvlJc w:val="left"/>
      <w:pPr>
        <w:tabs>
          <w:tab w:val="num" w:pos="2913"/>
        </w:tabs>
        <w:ind w:left="2913" w:hanging="393"/>
      </w:pPr>
      <w:rPr>
        <w:rFonts w:ascii="Arial" w:eastAsia="Arial" w:hAnsi="Arial" w:cs="Arial"/>
        <w:position w:val="0"/>
        <w:sz w:val="24"/>
        <w:szCs w:val="24"/>
        <w:rtl w:val="0"/>
      </w:rPr>
    </w:lvl>
    <w:lvl w:ilvl="8">
      <w:start w:val="1"/>
      <w:numFmt w:val="decimal"/>
      <w:lvlText w:val="%9."/>
      <w:lvlJc w:val="left"/>
      <w:pPr>
        <w:tabs>
          <w:tab w:val="num" w:pos="3273"/>
        </w:tabs>
        <w:ind w:left="3273" w:hanging="393"/>
      </w:pPr>
      <w:rPr>
        <w:rFonts w:ascii="Arial" w:eastAsia="Arial" w:hAnsi="Arial" w:cs="Arial"/>
        <w:position w:val="0"/>
        <w:sz w:val="24"/>
        <w:szCs w:val="24"/>
        <w:rtl w:val="0"/>
      </w:rPr>
    </w:lvl>
  </w:abstractNum>
  <w:abstractNum w:abstractNumId="5">
    <w:nsid w:val="7CEC3207"/>
    <w:multiLevelType w:val="multilevel"/>
    <w:tmpl w:val="EA10F760"/>
    <w:lvl w:ilvl="0">
      <w:start w:val="1"/>
      <w:numFmt w:val="decimal"/>
      <w:lvlText w:val="%1."/>
      <w:lvlJc w:val="left"/>
      <w:pPr>
        <w:tabs>
          <w:tab w:val="num" w:pos="393"/>
        </w:tabs>
        <w:ind w:left="393" w:hanging="393"/>
      </w:pPr>
      <w:rPr>
        <w:rFonts w:ascii="Arial" w:eastAsia="Arial" w:hAnsi="Arial" w:cs="Arial"/>
        <w:position w:val="0"/>
        <w:sz w:val="24"/>
        <w:szCs w:val="24"/>
        <w:rtl w:val="0"/>
      </w:rPr>
    </w:lvl>
    <w:lvl w:ilvl="1">
      <w:start w:val="1"/>
      <w:numFmt w:val="decimal"/>
      <w:lvlText w:val="%2."/>
      <w:lvlJc w:val="left"/>
      <w:pPr>
        <w:tabs>
          <w:tab w:val="num" w:pos="753"/>
        </w:tabs>
        <w:ind w:left="753" w:hanging="393"/>
      </w:pPr>
      <w:rPr>
        <w:rFonts w:ascii="Arial" w:eastAsia="Arial" w:hAnsi="Arial" w:cs="Arial"/>
        <w:position w:val="0"/>
        <w:sz w:val="24"/>
        <w:szCs w:val="24"/>
        <w:rtl w:val="0"/>
      </w:rPr>
    </w:lvl>
    <w:lvl w:ilvl="2">
      <w:start w:val="1"/>
      <w:numFmt w:val="decimal"/>
      <w:lvlText w:val="%3."/>
      <w:lvlJc w:val="left"/>
      <w:pPr>
        <w:tabs>
          <w:tab w:val="num" w:pos="1113"/>
        </w:tabs>
        <w:ind w:left="1113" w:hanging="393"/>
      </w:pPr>
      <w:rPr>
        <w:rFonts w:ascii="Arial" w:eastAsia="Arial" w:hAnsi="Arial" w:cs="Arial"/>
        <w:position w:val="0"/>
        <w:sz w:val="24"/>
        <w:szCs w:val="24"/>
        <w:rtl w:val="0"/>
      </w:rPr>
    </w:lvl>
    <w:lvl w:ilvl="3">
      <w:start w:val="1"/>
      <w:numFmt w:val="decimal"/>
      <w:lvlText w:val="%4."/>
      <w:lvlJc w:val="left"/>
      <w:pPr>
        <w:tabs>
          <w:tab w:val="num" w:pos="1473"/>
        </w:tabs>
        <w:ind w:left="1473" w:hanging="393"/>
      </w:pPr>
      <w:rPr>
        <w:rFonts w:ascii="Arial" w:eastAsia="Arial" w:hAnsi="Arial" w:cs="Arial"/>
        <w:position w:val="0"/>
        <w:sz w:val="24"/>
        <w:szCs w:val="24"/>
        <w:rtl w:val="0"/>
      </w:rPr>
    </w:lvl>
    <w:lvl w:ilvl="4">
      <w:start w:val="1"/>
      <w:numFmt w:val="decimal"/>
      <w:lvlText w:val="%5."/>
      <w:lvlJc w:val="left"/>
      <w:pPr>
        <w:tabs>
          <w:tab w:val="num" w:pos="1833"/>
        </w:tabs>
        <w:ind w:left="1833" w:hanging="393"/>
      </w:pPr>
      <w:rPr>
        <w:rFonts w:ascii="Arial" w:eastAsia="Arial" w:hAnsi="Arial" w:cs="Arial"/>
        <w:position w:val="0"/>
        <w:sz w:val="24"/>
        <w:szCs w:val="24"/>
        <w:rtl w:val="0"/>
      </w:rPr>
    </w:lvl>
    <w:lvl w:ilvl="5">
      <w:start w:val="1"/>
      <w:numFmt w:val="decimal"/>
      <w:lvlText w:val="%6."/>
      <w:lvlJc w:val="left"/>
      <w:pPr>
        <w:tabs>
          <w:tab w:val="num" w:pos="2193"/>
        </w:tabs>
        <w:ind w:left="2193" w:hanging="393"/>
      </w:pPr>
      <w:rPr>
        <w:rFonts w:ascii="Arial" w:eastAsia="Arial" w:hAnsi="Arial" w:cs="Arial"/>
        <w:position w:val="0"/>
        <w:sz w:val="24"/>
        <w:szCs w:val="24"/>
        <w:rtl w:val="0"/>
      </w:rPr>
    </w:lvl>
    <w:lvl w:ilvl="6">
      <w:start w:val="1"/>
      <w:numFmt w:val="decimal"/>
      <w:lvlText w:val="%7."/>
      <w:lvlJc w:val="left"/>
      <w:pPr>
        <w:tabs>
          <w:tab w:val="num" w:pos="2553"/>
        </w:tabs>
        <w:ind w:left="2553" w:hanging="393"/>
      </w:pPr>
      <w:rPr>
        <w:rFonts w:ascii="Arial" w:eastAsia="Arial" w:hAnsi="Arial" w:cs="Arial"/>
        <w:position w:val="0"/>
        <w:sz w:val="24"/>
        <w:szCs w:val="24"/>
        <w:rtl w:val="0"/>
      </w:rPr>
    </w:lvl>
    <w:lvl w:ilvl="7">
      <w:start w:val="1"/>
      <w:numFmt w:val="decimal"/>
      <w:lvlText w:val="%8."/>
      <w:lvlJc w:val="left"/>
      <w:pPr>
        <w:tabs>
          <w:tab w:val="num" w:pos="2913"/>
        </w:tabs>
        <w:ind w:left="2913" w:hanging="393"/>
      </w:pPr>
      <w:rPr>
        <w:rFonts w:ascii="Arial" w:eastAsia="Arial" w:hAnsi="Arial" w:cs="Arial"/>
        <w:position w:val="0"/>
        <w:sz w:val="24"/>
        <w:szCs w:val="24"/>
        <w:rtl w:val="0"/>
      </w:rPr>
    </w:lvl>
    <w:lvl w:ilvl="8">
      <w:start w:val="1"/>
      <w:numFmt w:val="decimal"/>
      <w:lvlText w:val="%9."/>
      <w:lvlJc w:val="left"/>
      <w:pPr>
        <w:tabs>
          <w:tab w:val="num" w:pos="3273"/>
        </w:tabs>
        <w:ind w:left="3273" w:hanging="393"/>
      </w:pPr>
      <w:rPr>
        <w:rFonts w:ascii="Arial" w:eastAsia="Arial" w:hAnsi="Arial" w:cs="Arial"/>
        <w:position w:val="0"/>
        <w:sz w:val="24"/>
        <w:szCs w:val="24"/>
        <w:rtl w:val="0"/>
      </w:rPr>
    </w:lvl>
  </w:abstractNum>
  <w:num w:numId="1">
    <w:abstractNumId w:val="5"/>
  </w:num>
  <w:num w:numId="2">
    <w:abstractNumId w:val="3"/>
  </w:num>
  <w:num w:numId="3">
    <w:abstractNumId w:val="2"/>
  </w:num>
  <w:num w:numId="4">
    <w:abstractNumId w:val="0"/>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useFELayout/>
  </w:compat>
  <w:rsids>
    <w:rsidRoot w:val="00D4408D"/>
    <w:rsid w:val="001D26A6"/>
    <w:rsid w:val="005C3F45"/>
    <w:rsid w:val="005D54C7"/>
    <w:rsid w:val="00624C2D"/>
    <w:rsid w:val="00960C58"/>
    <w:rsid w:val="00A06AD5"/>
    <w:rsid w:val="00D02969"/>
    <w:rsid w:val="00D4408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D54C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D54C7"/>
    <w:rPr>
      <w:u w:val="single"/>
    </w:rPr>
  </w:style>
  <w:style w:type="paragraph" w:customStyle="1" w:styleId="Body">
    <w:name w:val="Body"/>
    <w:rsid w:val="005D54C7"/>
    <w:rPr>
      <w:rFonts w:ascii="Helvetica" w:hAnsi="Arial Unicode MS" w:cs="Arial Unicode MS"/>
      <w:color w:val="000000"/>
      <w:sz w:val="22"/>
      <w:szCs w:val="22"/>
    </w:rPr>
  </w:style>
  <w:style w:type="paragraph" w:customStyle="1" w:styleId="Default">
    <w:name w:val="Default"/>
    <w:rsid w:val="005D54C7"/>
    <w:rPr>
      <w:rFonts w:ascii="Helvetica" w:hAnsi="Arial Unicode MS" w:cs="Arial Unicode MS"/>
      <w:color w:val="000000"/>
      <w:sz w:val="22"/>
      <w:szCs w:val="22"/>
    </w:rPr>
  </w:style>
  <w:style w:type="numbering" w:customStyle="1" w:styleId="Numbered">
    <w:name w:val="Numbered"/>
    <w:rsid w:val="005D54C7"/>
    <w:pPr>
      <w:numPr>
        <w:numId w:val="6"/>
      </w:numPr>
    </w:pPr>
  </w:style>
  <w:style w:type="numbering" w:customStyle="1" w:styleId="List0">
    <w:name w:val="List 0"/>
    <w:basedOn w:val="Lettered"/>
    <w:rsid w:val="005D54C7"/>
    <w:pPr>
      <w:numPr>
        <w:numId w:val="5"/>
      </w:numPr>
    </w:pPr>
  </w:style>
  <w:style w:type="numbering" w:customStyle="1" w:styleId="Lettered">
    <w:name w:val="Lettered"/>
    <w:rsid w:val="005D54C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customStyle="1" w:styleId="Default">
    <w:name w:val="Default"/>
    <w:rPr>
      <w:rFonts w:ascii="Helvetica" w:hAnsi="Arial Unicode MS" w:cs="Arial Unicode MS"/>
      <w:color w:val="000000"/>
      <w:sz w:val="22"/>
      <w:szCs w:val="22"/>
    </w:rPr>
  </w:style>
  <w:style w:type="numbering" w:customStyle="1" w:styleId="Numbered">
    <w:name w:val="Numbered"/>
    <w:pPr>
      <w:numPr>
        <w:numId w:val="6"/>
      </w:numPr>
    </w:pPr>
  </w:style>
  <w:style w:type="numbering" w:customStyle="1" w:styleId="List0">
    <w:name w:val="List 0"/>
    <w:basedOn w:val="Lettered"/>
    <w:pPr>
      <w:numPr>
        <w:numId w:val="5"/>
      </w:numPr>
    </w:pPr>
  </w:style>
  <w:style w:type="numbering" w:customStyle="1" w:styleId="Lettered">
    <w:name w:val="Lettered"/>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18</Pages>
  <Words>3486</Words>
  <Characters>19874</Characters>
  <Application>Microsoft Office Word</Application>
  <DocSecurity>0</DocSecurity>
  <Lines>165</Lines>
  <Paragraphs>46</Paragraphs>
  <ScaleCrop>false</ScaleCrop>
  <Company>Snow Hill High School</Company>
  <LinksUpToDate>false</LinksUpToDate>
  <CharactersWithSpaces>23314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jccleveland</cp:lastModifiedBy>
  <cp:revision>5</cp:revision>
  <dcterms:created xsi:type="dcterms:W3CDTF">2014-11-20T03:08:00Z</dcterms:created>
  <dcterms:modified xsi:type="dcterms:W3CDTF">2016-03-11T16:03:00Z</dcterms:modified>
</cp:coreProperties>
</file>